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D" w:rsidRPr="00B54992" w:rsidRDefault="00B54992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lang w:val="uk-UA"/>
        </w:rPr>
      </w:pPr>
      <w:r w:rsidRPr="00B54992">
        <w:rPr>
          <w:rFonts w:ascii="Garamond" w:eastAsia="Garamond" w:hAnsi="Garamond" w:cs="Garamond"/>
          <w:b/>
          <w:sz w:val="28"/>
          <w:szCs w:val="28"/>
          <w:lang w:val="uk-UA"/>
        </w:rPr>
        <w:t xml:space="preserve"> МІНІСТЕРСТВО ОСВІТИ І НАУКИ УКРАЇНИ</w:t>
      </w:r>
    </w:p>
    <w:p w:rsidR="006B179D" w:rsidRPr="00B54992" w:rsidRDefault="00B54992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lang w:val="uk-UA"/>
        </w:rPr>
      </w:pPr>
      <w:r w:rsidRPr="00B54992">
        <w:rPr>
          <w:rFonts w:ascii="Garamond" w:eastAsia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B179D" w:rsidRPr="00B54992" w:rsidRDefault="00B54992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lang w:val="uk-UA"/>
        </w:rPr>
      </w:pPr>
      <w:r w:rsidRPr="00B54992">
        <w:rPr>
          <w:rFonts w:ascii="Garamond" w:eastAsia="Garamond" w:hAnsi="Garamond" w:cs="Garamond"/>
          <w:b/>
          <w:sz w:val="28"/>
          <w:szCs w:val="28"/>
          <w:lang w:val="uk-UA"/>
        </w:rPr>
        <w:t>Факультет геологічний</w:t>
      </w:r>
    </w:p>
    <w:p w:rsidR="006B179D" w:rsidRPr="00B54992" w:rsidRDefault="00B54992">
      <w:pPr>
        <w:pStyle w:val="normal"/>
        <w:widowControl w:val="0"/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  <w:lang w:val="uk-UA"/>
        </w:rPr>
      </w:pPr>
      <w:r w:rsidRPr="00B54992">
        <w:rPr>
          <w:rFonts w:ascii="Garamond" w:eastAsia="Garamond" w:hAnsi="Garamond" w:cs="Garamond"/>
          <w:b/>
          <w:sz w:val="28"/>
          <w:szCs w:val="28"/>
          <w:lang w:val="uk-UA"/>
        </w:rPr>
        <w:t>Кафедра мінералогії, петрографії і геохімії</w:t>
      </w: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6B179D" w:rsidRPr="00B54992" w:rsidRDefault="00B54992">
      <w:pPr>
        <w:pStyle w:val="normal"/>
        <w:widowControl w:val="0"/>
        <w:ind w:left="5245"/>
        <w:jc w:val="center"/>
        <w:rPr>
          <w:rFonts w:ascii="Times" w:eastAsia="Times" w:hAnsi="Times" w:cs="Times"/>
          <w:b/>
          <w:sz w:val="24"/>
          <w:szCs w:val="24"/>
          <w:lang w:val="uk-UA"/>
        </w:rPr>
      </w:pPr>
      <w:r w:rsidRPr="00B54992">
        <w:rPr>
          <w:rFonts w:ascii="Times" w:eastAsia="Times" w:hAnsi="Times" w:cs="Times"/>
          <w:b/>
          <w:sz w:val="24"/>
          <w:szCs w:val="24"/>
          <w:lang w:val="uk-UA"/>
        </w:rPr>
        <w:t>Затверджено</w:t>
      </w:r>
    </w:p>
    <w:p w:rsidR="006B179D" w:rsidRPr="00B54992" w:rsidRDefault="00B54992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  <w:lang w:val="uk-UA"/>
        </w:rPr>
      </w:pPr>
      <w:r w:rsidRPr="00B54992">
        <w:rPr>
          <w:rFonts w:ascii="Times" w:eastAsia="Times" w:hAnsi="Times" w:cs="Times"/>
          <w:sz w:val="24"/>
          <w:szCs w:val="24"/>
          <w:lang w:val="uk-UA"/>
        </w:rPr>
        <w:t xml:space="preserve">На засіданні кафедри мінералогії, петрографії і геохімії </w:t>
      </w:r>
    </w:p>
    <w:p w:rsidR="006B179D" w:rsidRPr="00B54992" w:rsidRDefault="00B54992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  <w:lang w:val="uk-UA"/>
        </w:rPr>
      </w:pPr>
      <w:r w:rsidRPr="00B54992">
        <w:rPr>
          <w:rFonts w:ascii="Times" w:eastAsia="Times" w:hAnsi="Times" w:cs="Times"/>
          <w:sz w:val="24"/>
          <w:szCs w:val="24"/>
          <w:lang w:val="uk-UA"/>
        </w:rPr>
        <w:t>геологічного факультету</w:t>
      </w:r>
    </w:p>
    <w:p w:rsidR="006B179D" w:rsidRPr="00B54992" w:rsidRDefault="00B54992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  <w:lang w:val="uk-UA"/>
        </w:rPr>
      </w:pPr>
      <w:r w:rsidRPr="00B54992">
        <w:rPr>
          <w:rFonts w:ascii="Times" w:eastAsia="Times" w:hAnsi="Times" w:cs="Times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6B179D" w:rsidRPr="00B54992" w:rsidRDefault="00B54992">
      <w:pPr>
        <w:pStyle w:val="normal"/>
        <w:widowControl w:val="0"/>
        <w:ind w:left="5245"/>
        <w:jc w:val="both"/>
        <w:rPr>
          <w:rFonts w:ascii="Times" w:eastAsia="Times" w:hAnsi="Times" w:cs="Times"/>
          <w:sz w:val="24"/>
          <w:szCs w:val="24"/>
          <w:lang w:val="uk-UA"/>
        </w:rPr>
      </w:pPr>
      <w:r w:rsidRPr="00B54992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B54992">
        <w:rPr>
          <w:rFonts w:ascii="Times" w:eastAsia="Times" w:hAnsi="Times" w:cs="Times"/>
          <w:sz w:val="24"/>
          <w:szCs w:val="24"/>
          <w:lang w:val="uk-UA"/>
        </w:rPr>
        <w:t>протокол № ___ від ____________2020 р.)</w:t>
      </w:r>
    </w:p>
    <w:p w:rsidR="006B179D" w:rsidRPr="00B54992" w:rsidRDefault="006B179D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6B179D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B54992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  <w:lang w:val="uk-UA"/>
        </w:rPr>
      </w:pPr>
      <w:r w:rsidRPr="00B54992">
        <w:rPr>
          <w:rFonts w:ascii="Times" w:eastAsia="Times" w:hAnsi="Times" w:cs="Times"/>
          <w:sz w:val="24"/>
          <w:szCs w:val="24"/>
          <w:lang w:val="uk-UA"/>
        </w:rPr>
        <w:t>В. о. завідувача кафедри мінералогії, петрографії і геохімії</w:t>
      </w:r>
    </w:p>
    <w:p w:rsidR="006B179D" w:rsidRPr="00B54992" w:rsidRDefault="00B54992">
      <w:pPr>
        <w:pStyle w:val="normal"/>
        <w:widowControl w:val="0"/>
        <w:ind w:left="5245"/>
        <w:rPr>
          <w:rFonts w:ascii="Times" w:eastAsia="Times" w:hAnsi="Times" w:cs="Times"/>
          <w:sz w:val="24"/>
          <w:szCs w:val="24"/>
          <w:lang w:val="uk-UA"/>
        </w:rPr>
      </w:pPr>
      <w:r w:rsidRPr="00B549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B54992">
        <w:rPr>
          <w:rFonts w:ascii="Times" w:eastAsia="Times" w:hAnsi="Times" w:cs="Times"/>
          <w:sz w:val="24"/>
          <w:szCs w:val="24"/>
          <w:lang w:val="uk-UA"/>
        </w:rPr>
        <w:t>доц. Скакун Л. З.</w:t>
      </w: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B54992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  <w:lang w:val="uk-UA"/>
        </w:rPr>
      </w:pPr>
      <w:r w:rsidRPr="00B54992">
        <w:rPr>
          <w:rFonts w:ascii="Times" w:eastAsia="Times" w:hAnsi="Times" w:cs="Times"/>
          <w:b/>
          <w:sz w:val="32"/>
          <w:szCs w:val="32"/>
          <w:lang w:val="uk-UA"/>
        </w:rPr>
        <w:t>Силабус з навчальної дисципліни</w:t>
      </w:r>
    </w:p>
    <w:p w:rsidR="006B179D" w:rsidRPr="00B54992" w:rsidRDefault="006B179D">
      <w:pPr>
        <w:pStyle w:val="normal"/>
        <w:widowControl w:val="0"/>
        <w:spacing w:line="240" w:lineRule="auto"/>
        <w:jc w:val="center"/>
        <w:rPr>
          <w:rFonts w:ascii="Times" w:eastAsia="Times" w:hAnsi="Times" w:cs="Times"/>
          <w:b/>
          <w:sz w:val="32"/>
          <w:szCs w:val="32"/>
          <w:lang w:val="uk-UA"/>
        </w:rPr>
      </w:pPr>
    </w:p>
    <w:p w:rsidR="006B179D" w:rsidRPr="00B54992" w:rsidRDefault="00B5499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B54992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«</w:t>
      </w:r>
      <w:r w:rsidRPr="00B54992">
        <w:rPr>
          <w:rFonts w:ascii="Times" w:eastAsia="Times" w:hAnsi="Times" w:cs="Times"/>
          <w:b/>
          <w:sz w:val="36"/>
          <w:szCs w:val="36"/>
          <w:lang w:val="uk-UA"/>
        </w:rPr>
        <w:t>Петрографія кристалічних порід</w:t>
      </w:r>
      <w:r w:rsidRPr="00B54992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»</w:t>
      </w:r>
      <w:r w:rsidRPr="00B5499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,</w:t>
      </w:r>
    </w:p>
    <w:p w:rsidR="006B179D" w:rsidRPr="00B54992" w:rsidRDefault="006B179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B179D" w:rsidRPr="00B54992" w:rsidRDefault="00B54992">
      <w:pPr>
        <w:pStyle w:val="normal"/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  <w:lang w:val="uk-UA"/>
        </w:rPr>
      </w:pPr>
      <w:r w:rsidRPr="00B54992">
        <w:rPr>
          <w:rFonts w:ascii="Times" w:eastAsia="Times" w:hAnsi="Times" w:cs="Times"/>
          <w:b/>
          <w:sz w:val="28"/>
          <w:szCs w:val="28"/>
          <w:lang w:val="uk-UA"/>
        </w:rPr>
        <w:t>що викладається в межах першого (бакалаврського)</w:t>
      </w:r>
      <w:r w:rsidRPr="00B54992">
        <w:rPr>
          <w:rFonts w:ascii="Times" w:eastAsia="Times" w:hAnsi="Times" w:cs="Times"/>
          <w:b/>
          <w:color w:val="FF0000"/>
          <w:sz w:val="28"/>
          <w:szCs w:val="28"/>
          <w:lang w:val="uk-UA"/>
        </w:rPr>
        <w:t xml:space="preserve"> </w:t>
      </w:r>
      <w:r w:rsidRPr="00B54992">
        <w:rPr>
          <w:rFonts w:ascii="Times" w:eastAsia="Times" w:hAnsi="Times" w:cs="Times"/>
          <w:b/>
          <w:sz w:val="28"/>
          <w:szCs w:val="28"/>
          <w:lang w:val="uk-UA"/>
        </w:rPr>
        <w:t>освітньо-наукового рівня</w:t>
      </w:r>
      <w:r w:rsidRPr="00B54992">
        <w:rPr>
          <w:rFonts w:ascii="Times" w:eastAsia="Times" w:hAnsi="Times" w:cs="Times"/>
          <w:b/>
          <w:color w:val="FF0000"/>
          <w:sz w:val="28"/>
          <w:szCs w:val="28"/>
          <w:lang w:val="uk-UA"/>
        </w:rPr>
        <w:t xml:space="preserve"> </w:t>
      </w:r>
      <w:r w:rsidRPr="00B54992">
        <w:rPr>
          <w:rFonts w:ascii="Times" w:eastAsia="Times" w:hAnsi="Times" w:cs="Times"/>
          <w:b/>
          <w:sz w:val="28"/>
          <w:szCs w:val="28"/>
          <w:lang w:val="uk-UA"/>
        </w:rPr>
        <w:t xml:space="preserve">вищої освіти для здобувачів </w:t>
      </w:r>
    </w:p>
    <w:p w:rsidR="006B179D" w:rsidRPr="00B54992" w:rsidRDefault="00B54992">
      <w:pPr>
        <w:pStyle w:val="normal"/>
        <w:widowControl w:val="0"/>
        <w:spacing w:before="120" w:line="240" w:lineRule="auto"/>
        <w:jc w:val="center"/>
        <w:rPr>
          <w:rFonts w:ascii="Times" w:eastAsia="Times" w:hAnsi="Times" w:cs="Times"/>
          <w:b/>
          <w:sz w:val="28"/>
          <w:szCs w:val="28"/>
          <w:lang w:val="uk-UA"/>
        </w:rPr>
      </w:pPr>
      <w:r w:rsidRPr="00B54992">
        <w:rPr>
          <w:rFonts w:ascii="Times" w:eastAsia="Times" w:hAnsi="Times" w:cs="Times"/>
          <w:b/>
          <w:sz w:val="28"/>
          <w:szCs w:val="28"/>
          <w:lang w:val="uk-UA"/>
        </w:rPr>
        <w:t>зі спеціальності 103 Науки про Землю</w:t>
      </w:r>
    </w:p>
    <w:p w:rsidR="006B179D" w:rsidRPr="00B54992" w:rsidRDefault="00B54992">
      <w:pPr>
        <w:pStyle w:val="normal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49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B179D" w:rsidRPr="00B54992" w:rsidRDefault="006B179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B179D" w:rsidRPr="00B54992" w:rsidRDefault="00B54992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uk-UA"/>
        </w:rPr>
      </w:pPr>
      <w:r w:rsidRPr="00B5499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</w:t>
      </w:r>
      <w:r w:rsidRPr="00B54992">
        <w:rPr>
          <w:rFonts w:ascii="Times" w:eastAsia="Times" w:hAnsi="Times" w:cs="Times"/>
          <w:b/>
          <w:sz w:val="24"/>
          <w:szCs w:val="24"/>
          <w:lang w:val="uk-UA"/>
        </w:rPr>
        <w:t>Львів 2020 р.</w:t>
      </w:r>
    </w:p>
    <w:p w:rsidR="006B179D" w:rsidRPr="00B54992" w:rsidRDefault="006B179D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rPr>
          <w:rFonts w:ascii="Times" w:eastAsia="Times" w:hAnsi="Times" w:cs="Times"/>
          <w:b/>
          <w:sz w:val="24"/>
          <w:szCs w:val="24"/>
          <w:lang w:val="uk-UA"/>
        </w:rPr>
      </w:pPr>
    </w:p>
    <w:tbl>
      <w:tblPr>
        <w:tblStyle w:val="a5"/>
        <w:tblW w:w="10368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44"/>
        <w:gridCol w:w="7624"/>
      </w:tblGrid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Петрографія кристалічних порід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Адреса викладання 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 xml:space="preserve">Львів, вул. Грушевського, 4 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Факультет та кафедра, за якою закріплена дисципліна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Геологічний факультет, кафедра мінералогії, петрографії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і геохімії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Галузь знань     </w:t>
            </w: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“Природничі науки”</w:t>
            </w:r>
          </w:p>
          <w:p w:rsidR="006B179D" w:rsidRPr="00B54992" w:rsidRDefault="00B54992">
            <w:pPr>
              <w:pStyle w:val="normal"/>
              <w:widowControl w:val="0"/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  </w:t>
            </w: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 Науки про землю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Спеціалізація   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Геологія 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Побережська Ірина Володимирівна.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кандидат геолого-мінералогічних наук, доцент кафедри мінералогії, петрографії і геохімії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Побережська І.В. е-mail:</w:t>
            </w:r>
            <w:r w:rsidRPr="00B549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iryna.poberezhska@lnu.edu.ua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 на Веб-сайті геологічного факультету: </w:t>
            </w:r>
          </w:p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5">
              <w:r w:rsidR="00B54992" w:rsidRPr="00B549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https://geology.lnu.edu.ua/employee/poberezhska-iryna-volodymyrivna</w:t>
              </w:r>
            </w:hyperlink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Консультації по курсу відбуваються в день проведення лекцій (на кафед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рі, ауд. 228).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u w:val="single"/>
                <w:lang w:val="uk-UA"/>
              </w:rPr>
            </w:pP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ind w:right="39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Петрографія є фундаментальною наукою про гірські породи, які представляють геологічно самостійні частини земної кори. Предметом навчальної дисципліни “Петрографія кристалічних порід” являється всебічне вивчення мінерального складу гірських (магматичних, ме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таморфічних, метасоматичних) порід, деталей їх будови (структура, текстура), характеру і ступеню вторинних змін, а також особливостей їх хімічного складу. Курс складається з двох частин - лекційної і лабораторної. На лекціях даються теоретичні основи петро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графії кристалічних порід. На лабораторних заняттях - вивчаються учбові колекції взірців гірських порід та шліфи магматичних і метаморфічних порід з використанням поляризаційного мікроскопу. 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before="120"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Дисципліна </w:t>
            </w: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Петрографія кристалічни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х порід</w:t>
            </w: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є нормативною дисципліною зі спеціальності 103 Науки про Землю, за спеціальністю</w:t>
            </w:r>
            <w:r w:rsidRPr="00B54992"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Геологія, яка викладається в 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VІ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семестрі в обсязі 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3,5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>Метою навчальної дисципліни “Петрографія кристалічних порід”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є вивчення особливостей мінералогічного та хімічного складу магматичних і метаморфічних порід, їх будови, структурних характеристик, розповсюдження та умов залягання, а також вивчення процесів фо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рмування магматичних і метаморфічних порід та пов'язаних з ними корисних копалин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>Завдання курсу: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розвинути у студентів логіку петрографічного мислення - походження кристалічних порід в земній корі та їх співвідношення з тектонічними процесами;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одержання практичних навиків застосування петрографічних методів дослідження гірських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надати теоретичні основи вивчення природних сполучень гірських порід  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highlight w:val="white"/>
                <w:lang w:val="uk-UA"/>
              </w:rPr>
              <w:t>Основна література: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Даминова А.М. Петрография магматичес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ких пород. М.: Недра, 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lastRenderedPageBreak/>
              <w:t>1967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Елисеев Н.А. Метаморфизм. М.: Недра, 1963.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Заварицкий А.Н. Изверженные горные породы. М.: изд-во АН СССР, 1956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Классификация и номенклатура магматических горных пород. М.: Недра, 1981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Лодочников В.Н. Главнейшие породообразующие минералы. М.: Недра, 1974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Магматические горные породы (ультраосновные, основные, кислые, средние, щелочные). М.: Наука, 1984, 1985, 1987, 1988.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Методические указания к лабораторным занятиям по курсу “Петрография 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магматических и метаморфических пород” (Магматические породы). Львов: ЛГУ, 1989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Омельяненко Б.И. Околорудные гидротермальные изменения пород. М., 1978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Петрография (учебник). М.: изд-во МГУ, ч. І, 1976, ч. ІІ, 1981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Петрография (учебник). М.: МГУ, 1986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Полов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инкина Ю.Ир. Структуры и текстуры изверженных и метаморфических горных пород. М.: Недра, ч.І и ч. II, т. 1, 1966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Саранчина Г.М., Шинкарев Н.Ф. Петрология магматических и метаморфических пород. Л.: Недра, 1973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Фации регионального метаморфизма (под ред В.С.Соболева). М.: Недра, 1970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Додаткова література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Добрецов Н.Л. Введение в глобальную петрологию. Новосибирск: Наука, 1980. - 199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Заварицкий А.Н. Введение в петрохимию изверженных горных пород. М.: АН СССР, 19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50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Кокс К.Г., Белл Дж., Панкхарст Р.Дж. Интерпретация изверженных горных пород. М.: Недра, 1982. - 414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Кривдик С.Г., Ткачук В.И. Петрология щелочных пород Украинского щита. К.: Наук. думка, 1990. - 445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Кузнецов Ю.А. Главные типы магматических формаци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й. М.: Недра, 1964. - 387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Лодочников В.Н. Основы кристаллооптики. М.; Л.; Госгеолиздат, 1947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Миловский А.В. Минералогия и петрография. М.: Недра, 1979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Мурхауз В. Практическая петрография. М.: ИЛ, 1963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Николаев В.А., Доливо-Добровольский В.В. Основы теор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ии процессов магматизма и метаморфизма. М.: Госгеолтехиздат, 1961. - 338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Петрографическая словарь / Под ред. В.П.Петрова, О.А.Богатикова, Р.П.Петрова. М.: Недра, 1981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Петрография и петрология магматических, метаморфических и метасоматических горных поро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д / Ред. В.С.Попов, О.А.Богатиков. М.: Логос, 2001. - 763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Раст Х. Вулканы и вулканизм. М.: Мир, 1982. - 343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Рингвуд А.Э. Состав и петрология мантии Земли. М.: Недра, 1981. - 584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Рыка В., Малишевская А. Петрографический словарь. М.: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Недра, 1989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Татарский В.Б. Кристаллооптика и иммерсионный метод. М.: Недра, 1965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Трегер В.Е. Оптическое определение породообразующих минералов. М.: Недра, 1968. - 197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Хьюджес Ч. Петрология изверженных пород. М.: Недра, 1988. - 320 с.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Четвериков С.Д. Методика криста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ллооптических исследований шлифов. М.: Госгеолиздат, 1949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Шрайтер П., Бельт Р. Определитель горных пород. М.: Мир, 1977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Шинкарев Н.Ф., Иванников В.В. Физико-химическая петрология изверженных пород. Л.: Недра, 1983. - 271 с.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Інформаційні ресурси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Geokem - lg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neous Geochemistry (</w:t>
            </w:r>
            <w:hyperlink r:id="rId6">
              <w:r w:rsidRPr="00B54992"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  <w:lang w:val="uk-UA"/>
                </w:rPr>
                <w:t>http://www.geokem.com/</w:t>
              </w:r>
            </w:hyperlink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)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GEOROC </w:t>
            </w: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A global geochemical database (</w:t>
            </w:r>
            <w:hyperlink r:id="rId7">
              <w:r w:rsidRPr="00B549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http://georoc.mpch-mainz.gwdg.de/Start.asp</w:t>
              </w:r>
            </w:hyperlink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Geochemical Earth Reference Model (GERM) (</w:t>
            </w:r>
            <w:hyperlink r:id="rId8">
              <w:r w:rsidRPr="00B549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http://earthref.org/</w:t>
              </w:r>
            </w:hyperlink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cgi-bin/germ-s()-main.cgi)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W.M.White Geochemistry 2006 (</w:t>
            </w:r>
            <w:hyperlink r:id="rId9">
              <w:r w:rsidRPr="00B549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http://imwa.info/geochemistry/</w:t>
              </w:r>
            </w:hyperlink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lgneous and Sedimen</w:t>
            </w: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tary Rock Compositional Databases (http://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ind w:left="720"/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www.ige.csic.es/sdbp/)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кількість годин - 105. </w:t>
            </w: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            аудиторних годин   -  64:                        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                    лекцій   -  32 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                    лабораторні - 32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                    самостійна робота  -  41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 результаті проходження курсу студент повинен: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 xml:space="preserve">знати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теорію процесів формування магматичних і метаморфічних порід; класифікацію і номенклатуру гірських порід; особливості мінерал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огічного і хімічного складу порід, їх структурно-текстурні особливості;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вміти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проводити діагностику мінералів. гірських порід; виконувати дослідження шліфів гірських порід з використанням петрографічного поляризаційного мікроскопу; визначати мінералогічний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склад породи та її структуру; визначати тип породи у відповідності з класифікацією і номенклатурою гірських порід.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Гірська порода, структури, текстури, магматизм, метаморфізм, метасоматоз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Очний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Очна форма навчання передбачає постійний особистий контакт науково-педагогічного працівника і студента, що забезпечує надбання глибоких системних знань, стійких умінь. Студенти денної форми навчання зобов'язані відвідувати навчальні заняття згідно з розкла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дом та своєчасно виконувати навчальні завдання згідно з робочою програмою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Проведення лекцій, лабораторних, консультацій для кращого розуміння тем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Подано нижче у табличній формі СХЕМА КУРСУ “ПЕТРОГРАФІЯ 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lastRenderedPageBreak/>
              <w:t>КРИСТАЛІЧНИХ ПОРІД”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Підсумковий контроль, фор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ма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Іспит в кінці семестру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комбiнований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Для вивчення курсу студенти потребують базових знань з загальної геології, фізики, хімії, мінералогії, основ кристалооптики достатніх для розуміння джерел інформації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Проведення лекцій з використанням мультимедійного забезпечення.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Проведення лабораторних занять та виконання індивідуальних завдань, що видаються для самостійної роботи, напи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сання рефератів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Колекції шліфів та взірців магматичних та метаморфічних порід, поляризаційний мікроскоп, клин, кварцова пластинка, таблиці для визначення магматичних і метаморфічних порід, малюнки, схеми, графіки, діаграми, мультимеді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йне обладнання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поточне опитування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: максимальна кількість балів </w:t>
            </w:r>
            <w:r w:rsidRPr="00B54992"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  <w:t xml:space="preserve">                     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25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виконання самостійної роботи: максимальна кількість балів </w:t>
            </w:r>
            <w:r w:rsidRPr="00B54992"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  <w:t xml:space="preserve">    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5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тестування                                                                                          20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 іспит                                                                             </w:t>
            </w: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50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 xml:space="preserve">Академічна доброчесність.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Списування, втручання в роботу інших студентів, відсутність посилань на використані джерела при написанні рефератів - приклади можливої академічної недоброчесн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ості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>Відвідання занять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і лабораторні. Студенти мають інформувати викладача про неможливість відвідати заняття.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 xml:space="preserve">Література.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Уся література, яку студенти не зможуть знайти самос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тійно, буде надана викладачем виключно в освітніх цілях без права її передачі третім особам. Студенти заохочуються до використання й іншої літератури та джерел, яких немає серед рекомендованих.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>Політика виставлення балів.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Враховуються бали набрані на поточному опитуванні, самостійній роботі, тестуванні та результати іспиту.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Питання до заліку чи екзамену.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Перелік теоретичних питань з курсу: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кислих плутонічних порід нормального ряду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кислих вулканічних порід нормального ряду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плутонічних ультраосновних порід нормального ряду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вулканічних ультраосновних порід нормального ряду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плутонічних основних порід нормального ряду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вулканічних основних порід нормального р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яду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середніх вулканічних порід нормального ряду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середніх плутонічних порід нормального ряду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сублужних вулканічних порід середнього складу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сублужних плутонічних порід середнього складу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лужних ультраосновних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лужних п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орід середнього складу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група лужних та сублужних основних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Реакційний ряд Боуена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lastRenderedPageBreak/>
              <w:t>Кристалізація при евтектичних відношеннях (діаграма діосид-анортит)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Кристалізація за законом безперервної реакційної взаємодії між розплавом та твердою фазою (діаграма ал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ьбіт-анортит)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Кристалізація за законом перитектики (в системах з інконгруентним плавленням: діаграма форстерит-кристобаліт)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Фактори та види метаморфізму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Структури та текстури метаморфічних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Гранулітова фація метаморфізму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Зеленосланцева фація метаморфі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зму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Епідот-амфіболітова фація метаморфізму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Амфіболітова фація регіонального метаморфізму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Фації контактового метаморфізму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Метаморфічні фації умов підвищеного тиску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Фації метаморфізму високих тисків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Ультраметаморфізм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Метасоматоз - поняття, фактори, типи (інфільтраційний та дифузійний)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Класифікація метасоматичних порід за Д.С.Коржинським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Грейзени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Вторинні кварцити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Скарни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Вапнякові скарни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Березити, лиственіти, ейсити та гареваїти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>Пропілітизація та зеленокам’яні перетворе</w:t>
            </w:r>
            <w:r w:rsidRPr="00B54992">
              <w:rPr>
                <w:rFonts w:ascii="Times" w:eastAsia="Times" w:hAnsi="Times" w:cs="Times"/>
                <w:sz w:val="24"/>
                <w:szCs w:val="24"/>
                <w:highlight w:val="white"/>
                <w:lang w:val="uk-UA"/>
              </w:rPr>
              <w:t xml:space="preserve">ння    </w:t>
            </w:r>
          </w:p>
        </w:tc>
      </w:tr>
      <w:tr w:rsidR="006B179D" w:rsidRPr="00B54992">
        <w:tc>
          <w:tcPr>
            <w:tcW w:w="2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B54992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B54992">
        <w:rPr>
          <w:rFonts w:ascii="Times" w:eastAsia="Times" w:hAnsi="Times" w:cs="Times"/>
          <w:sz w:val="24"/>
          <w:szCs w:val="24"/>
          <w:lang w:val="uk-UA"/>
        </w:rPr>
        <w:t xml:space="preserve">                                     </w:t>
      </w:r>
      <w:r w:rsidRPr="00B54992">
        <w:rPr>
          <w:rFonts w:ascii="Times" w:eastAsia="Times" w:hAnsi="Times" w:cs="Times"/>
          <w:sz w:val="28"/>
          <w:szCs w:val="28"/>
          <w:lang w:val="uk-UA"/>
        </w:rPr>
        <w:t>Шкала оцінювання знань та вмінь студентів</w:t>
      </w: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tbl>
      <w:tblPr>
        <w:tblStyle w:val="a6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5"/>
        <w:gridCol w:w="3075"/>
        <w:gridCol w:w="3795"/>
      </w:tblGrid>
      <w:tr w:rsidR="006B179D" w:rsidRPr="00B54992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6B179D" w:rsidRPr="00B54992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А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Відмінно</w:t>
            </w:r>
          </w:p>
        </w:tc>
      </w:tr>
      <w:tr w:rsidR="006B179D" w:rsidRPr="00B54992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Дуже добре</w:t>
            </w:r>
          </w:p>
        </w:tc>
      </w:tr>
      <w:tr w:rsidR="006B179D" w:rsidRPr="00B54992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С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Добре</w:t>
            </w:r>
          </w:p>
        </w:tc>
      </w:tr>
      <w:tr w:rsidR="006B179D" w:rsidRPr="00B54992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D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Задовільно</w:t>
            </w:r>
          </w:p>
        </w:tc>
      </w:tr>
      <w:tr w:rsidR="006B179D" w:rsidRPr="00B54992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Е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Достатньо</w:t>
            </w:r>
          </w:p>
        </w:tc>
      </w:tr>
    </w:tbl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  <w:lang w:val="uk-UA"/>
        </w:rPr>
      </w:pPr>
    </w:p>
    <w:p w:rsidR="006B179D" w:rsidRPr="00B54992" w:rsidRDefault="00B54992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B54992">
        <w:rPr>
          <w:rFonts w:ascii="Times" w:eastAsia="Times" w:hAnsi="Times" w:cs="Times"/>
          <w:sz w:val="24"/>
          <w:szCs w:val="24"/>
          <w:lang w:val="uk-UA"/>
        </w:rPr>
        <w:t xml:space="preserve">                                     </w:t>
      </w:r>
      <w:r w:rsidRPr="00B54992">
        <w:rPr>
          <w:rFonts w:ascii="Times" w:eastAsia="Times" w:hAnsi="Times" w:cs="Times"/>
          <w:sz w:val="28"/>
          <w:szCs w:val="28"/>
          <w:lang w:val="uk-UA"/>
        </w:rPr>
        <w:t xml:space="preserve">Схема курсу “Петрографія кристалічних порід” </w:t>
      </w:r>
    </w:p>
    <w:p w:rsidR="006B179D" w:rsidRPr="00B54992" w:rsidRDefault="006B179D">
      <w:pPr>
        <w:pStyle w:val="normal"/>
        <w:widowControl w:val="0"/>
        <w:spacing w:line="240" w:lineRule="auto"/>
        <w:jc w:val="both"/>
        <w:rPr>
          <w:rFonts w:ascii="Times" w:eastAsia="Times" w:hAnsi="Times" w:cs="Times"/>
          <w:sz w:val="28"/>
          <w:szCs w:val="28"/>
          <w:lang w:val="uk-UA"/>
        </w:rPr>
      </w:pPr>
    </w:p>
    <w:tbl>
      <w:tblPr>
        <w:tblStyle w:val="a7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0"/>
        <w:gridCol w:w="6510"/>
        <w:gridCol w:w="1455"/>
        <w:gridCol w:w="915"/>
      </w:tblGrid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Тиж-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Тема, короткі тези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Форма занять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К-ть</w:t>
            </w:r>
            <w:r w:rsidRPr="00B54992">
              <w:rPr>
                <w:rFonts w:ascii="Times" w:eastAsia="Times" w:hAnsi="Times" w:cs="Times"/>
                <w:sz w:val="28"/>
                <w:szCs w:val="28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 xml:space="preserve">Змістовий модуль 1. 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Петрографія магматичних порід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1. Предмет і задачі петрографії 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Її місце серед інших наук. Головні сучасні методи дослідження гірських порід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Мінералогічний склад магматичних гірських порід.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Мінерали головні, другорядні та акцесорні за кількісними співвідношеннями; первинні, вікаруючі та вторинні за часом утворення. Поділ за кольором - безбарвні та забарвлені. Парагенетичні асоціації в магматичних гірських породах. Головні породотвірні мінера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ли магматичних порід (оптичні властивості, хімічний склад та ін.): польовий шпат, кварц, фельдшпатоїди, олівіни, піроксени, амфіболи, слюди, деякі акцесорні мінерали. Головні вторинні мінерали. Кількісний мінеральний склад та його значення для систематики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магматичних порід.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Хімічний склад магматичних порід та його значення для систематики.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Способи порівняння складу магматичних порід та перерахунки хімічних аналізів.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Тема 2. Будова магматичних порід.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Поняття про структури і текстури. Структурні ознаки порід. Ступінь кристалічності, розмір зерен (абсолютний, відносний). Форма мінеральних компонентів, ступінь ідіоморфізму. Різні типи взаємовідносин проростання (пертити, пойкіліти, пегматити, мирмекіти),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реакційні сполуки, корозія. Головні структури магматичних порід (плутонічних, вулканічних) та їх особливості. Головні текстури. Фактори, які впливають на кристалізацію магми. Форми залягання магматичних гірських порід.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Тема 3. Класифікація маг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матичних порід.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Основи класифікації: фактори, форми залягання, мінеральний склад, хімічний склад, структури і текстури. Глибинні (абісальні) породи, гіпабісальні та приповерхневі (субвулканічні породи); жильні породи (асхістові та діасхістові). Вулканічні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породи (кайно- та палеотипні). Класифікація магматичних порід: тип, клас, група, ряд, родина. Групи магматичних порід: ультраосновні, основні, середні, кислі, лужні.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                      Родини магматичних порід.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4.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 xml:space="preserve">Родина кислих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 xml:space="preserve">плутонічних порід.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Головні риси мінерального та хімічного складу, характеристика структур і текстур, різновиди глибинних, гіпабісальних та вулканічних (кайнотипних та палеотипних) порід і розповсюдженість та головні геологічні особливості. Основні корисні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копалини, пов'язані з породами родини.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5.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Середні плутонічні породи: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головні риси мінерального та хімічного складу, характеристика структур та текстур, різновиди глибинних, гіпабісальних та вулканічних (кайнотипних та палеотипних) порід і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розповсюдженість та головні геологічні особливості. Основні корисні копалини, пов'язані з породами родини. 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6.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 xml:space="preserve">Основні та ультраосновні породи: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головні риси мінерального та хімічного складу, характеристика структур та текстур, різновиди г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либинних, гіпабісальних та вулканічних (кайнотипних та палеотипних) порід і розповсюдженість та головні геологічні особливості. Основні корисні копалини, пов'язані з породами родини.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7.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 xml:space="preserve">Лужний ряд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(нефелінові сієніти, безпольовошпатові лужні породи, лужні габроїди)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Особливості</w:t>
            </w:r>
            <w:r w:rsidRPr="00B54992">
              <w:rPr>
                <w:rFonts w:ascii="Times" w:eastAsia="Times" w:hAnsi="Times" w:cs="Times"/>
                <w:b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вулканічних порід.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Дві генерації мінералів, структурно-текстурні ознаки. Кайнотипні та палеотипні породи. Форми залягання. Основні риси, відмінності.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Нормальний ряд.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Вулканічн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і породи кислі та середні. Мінеральний склад вкраплеників та основної маси, структурно-текстурні ознаки. Різновиди текстур.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Вулканічні породи основного складу.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Лужний ряд вулканічних порід. Мінеральний склад, структури, різновиди.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8.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Жильні породи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(асхістові та діасхістові): головні риси мінерального та хімічного складу, характеристика структур і текстур, різновиди глибинних, гіпабісальних та вулканічних (кайнотипних та палеотипних) порід і розповсюдженість та головні геологічні особли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вості. Основні корисні копалини, пов'язані з породами.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9. Загальні закономірності кристалізації магматичних розплавів.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Кристалізація при евтектичних відношеннях (розгляд діаграми); перитектична кристалізація (в системах з інконгруентним п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лавленням твердих фаз; діаграма); закон безперервної реакційної взаємодії між розплавом та твердою фазою; в системах з твердими розвинами (діаграма). Реакційні ряда та порядок виділення мінералів з магм (реакційний ряд Н.Боуена).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Тема 10. Поход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ження магматичних порід.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Причини різноманітності магматичних порід. Вчення про диференціацію магми. Прояви диференціації в природі. Теорія диференціації. Гравітаційно-кристалізаційна диференціація. Роль легких компонентів при диференціації. Асиміляція та г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ібридизм. Первинні магми.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Поняття про магматичні формації.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Розподіл магматичних порід в просторі та часі. Споріднені групи (серії)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 xml:space="preserve">магматичних порід. Поняття про петрографічні провінції. Магматичні формації. Основні періоди та етапи магматичної активності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геосинклінальних зон. Головні риси магматизму платформ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 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Змістовий модуль 2.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 xml:space="preserve"> Петрографія метаморфічних порід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Тема 1.</w:t>
            </w:r>
            <w:r w:rsidRPr="00B54992"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Метаморфічні гірські породи.</w:t>
            </w:r>
            <w:r w:rsidRPr="00B54992"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Значення метаморфічних порід в будові земної кори. Основні параметри метаморфізму. Осадові та магматичні породи як похідний матеріал для метаморфічних порід (орто- та парапороди). Головні фактори метаморфізму: температура, тиск, флюїди. Типи метаморфізму.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 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Речовинний склад метаморфічних порід.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Хімічний і мінералогічний склад метаморфічних порід, їх відмінність від речовинного складу магматичних порід. Загальні мінерали для магматичних і метаморфічних порід. Специфічні мінерали метаморфічних порід. Параген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езис мінералів метаморфічних порід. Первинний хімічний склад та його значення при метаморфізмі. Ізохімічний та алохімічний метаморфізм. Правило фаз Гібса, Коржинського, Гольдшмідта.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2. Структури та текстури метаморфічних порід.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Основні групи структур метаморфічних порід:  кристалобластичні, катакластичні, реліктові. Текстури метаморфічних порід (реліктові, суто метаморфічні).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Класифікація метаморфічних порід.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3.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Контактовий (термальний) метаморфізм.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Умови метаморфізму в контактових ореолах.</w:t>
            </w: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Продукти контактового метаморфізму. Роговики: характерні мінерали, структури, та їх фації, класи роговиків за В.Гольдшмідтом. Плямисті і вузлуваті сланці.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4.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Катакластичний метаморфізм.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Його прод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укти, особливості структур. Тектонічні брекчії, катаклазити, мілоніти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4.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Регіональний метаморфізм</w:t>
            </w:r>
            <w:r w:rsidRPr="00B54992">
              <w:rPr>
                <w:rFonts w:ascii="Times" w:eastAsia="Times" w:hAnsi="Times" w:cs="Times"/>
                <w:i/>
                <w:sz w:val="24"/>
                <w:szCs w:val="24"/>
                <w:lang w:val="uk-UA"/>
              </w:rPr>
              <w:t xml:space="preserve">.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Основні поняття і процеси регіонального метаморфізму. Головні фактори регіонального метаморфізму Схема фацій за В.С.Соболєвим, П.Ескола. 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Фації помірних тисків: гранулітова, амфіболітова, епідот-амфіболітова, зеленосланцева. Критичні мінерали фацій, структурно-текстурні ознаки.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Фації високих тисків: еклогітова, кіанітових сланців та гнейсів, глаукофанових сланців. Критичні мінерали фацій, структурно-текстурні ознаки.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6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Тема 5. </w:t>
            </w:r>
            <w:r w:rsidRPr="00B54992">
              <w:rPr>
                <w:rFonts w:ascii="Times" w:eastAsia="Times" w:hAnsi="Times" w:cs="Times"/>
                <w:b/>
                <w:i/>
                <w:sz w:val="24"/>
                <w:szCs w:val="24"/>
                <w:lang w:val="uk-UA"/>
              </w:rPr>
              <w:t>Ультраметаморфізм.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Загальні поняття. Анатексис, палінгенез. Мігматити. Гранітизація (особлив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ості гранітизованих порід, походження гранітів). Основні риси регресивного (діафторез) метаморфізму.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Тема 6. Метасоматичні процеси.</w:t>
            </w:r>
            <w:r w:rsidRPr="00B54992"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Метасоматичні процеси, основні положення. Інфільтраційний та дифузійний метасоматоз. Стадії метасоматозу (кисл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отність-лужність) за Д.С.Коржинським. Типи  метасоматичних процесів і їхня класифікація.</w:t>
            </w:r>
            <w:r w:rsidRPr="00B54992"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  <w:t xml:space="preserve"> 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Особливості метасоматичних порід та їх головні типи.Скарни, грейзени, вторинні кварцити, пропіліти, березити, лиственіти, ейсити, феніти. Головні риси хімізму та мінер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альний склад метасоматитів, фації, основні родовища корисних копалин, пов'язаних з ними.</w:t>
            </w:r>
            <w:r w:rsidRPr="00B54992">
              <w:rPr>
                <w:rFonts w:ascii="Times" w:eastAsia="Times" w:hAnsi="Times" w:cs="Times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32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Змістовий модуль 1. Магматичні породи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Основні породотвірні фемічні мінерали магматичних порід. Основні породотвірні салічні мінерали магматичних порід. Основні породотвірні мінерали, вторинні і акцесорні мінерали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Структури і текстури магматичних порід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Плутоніч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ні і жильні породи групи перидотитів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Плутонічні породи групи габро-базальтів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Вулканічні породи групи габро-базальтів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Жильні породи групи габро-базальтів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Плутонічні  породи групи діоритів-андезитів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Вулканічні породи групи діоритів-андезитів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Жильні породи  групи діоритів-андезитів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Плутонічні породи групи гранітів-ріолітів, гранодіоритів-дацитів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Вулканічні породи групи гранітів-ріолітів, гранодіоритів-дацитів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Жильні породи  групи грані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тів-ріолітів, гранодіоритів-дацитів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Плутонічні  породи групи сієнітів-трахітів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Вулканічні і жильні породи групи сієнітів-трахітів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Плутонічні , вулканічні і жильні породи групи нефелінових сієнітів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Плутонічні , вулканічні  і жильні породи групи лужних габроїдів-базальтоїдів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 xml:space="preserve">Змістовий модуль 2. 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Метаморфічні і метасоматичні породи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Вивчення мінералів (під мікроскопом) суто метаморфічного походження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Структури метаморфічних порід в шліфах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Мікро-, макроскопічні дослідження порід контактового метаморфізму. Роговики, плямисті і вузлуваті сланці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Мікро-, макроскопічні дослідження катакластичних порід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12-13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Мікро-, макроскопічні  дослідження порід гранулітової і амфіболітової фацій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13-14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Мікро-, макроскопічні дослідження порід епідот-амфіболітової і зеленосланцевої фацій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Мікро-, макроскопічні  дослідження порід фації кианітових сланців і гнейсів та фації глаукофанових сланців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Мікро-, макроскопічні дослідження порід еклогітової фації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16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Мікро-, макроскопічні дослідження скарнів, грейзенів, вторинних кварцитів, пропілітів, лиственітів, березитів, ейситів, фенітів, гумбеїтів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32</w:t>
            </w:r>
          </w:p>
        </w:tc>
      </w:tr>
      <w:tr w:rsidR="006B179D" w:rsidRPr="00B54992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6B179D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Для поглибленого опрацювання всіх тем і розділів курсу “Петрографія кристалічних порід” пропонуються наступні теми рефератів: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Прояви магматизму в приповерхневих і в глибинних умовах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Будова магматичних порід і форма їх залягання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Зародження магматичних розпл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авів, їх диференціація і кристалізація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Асоціації мінералів магматичних гірських порід і їх хімічні особливості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Кількісний мінеральний склад магматичних гірських порід і можливості його графічного відображення у вигляді діаграм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Ступінь кристалічності і інди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відуалізації кристалічних складових частин магматичних гірських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Загальні принципи порівняння хімічних складів магматичних гірських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Розділення магматичних гірських порід на групи за речовинним складом як загальна ознака схем класифікації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Основні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ознаки класифікації магматичних гірських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Основні підрозділи в систематиці магматичних гірських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Розповсюдження різних типів магматичних гірських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Магматичні асоціації платформ і складчастих областей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Хімічний і мінералогічний склад метаморф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ічних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Класифікація метаморфічних гірських порід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Регіональний метаморфізм. Зони і фації регіонального метаморфізму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Хімічні рівноваги в метаморфічних процесах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Термодинамічні принципи у вченні про метаморфізм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Роль розчинів при метаморфізмі і метасоматоз</w:t>
            </w: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і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Проявлення метасоматичних процесів в різних видах метаморфізму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Діаграми рівноваги метаморфічних мінералів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Класифікація метасоматичних процесів за Д.С.Коржинським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Вплив різних факторів метаморфізму на деформацію гірських порід і мінералів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Зв’язок рудних родовищ з процесами метаморфізму і метасоматозу</w:t>
            </w:r>
          </w:p>
          <w:p w:rsidR="006B179D" w:rsidRPr="00B54992" w:rsidRDefault="00B54992">
            <w:pPr>
              <w:pStyle w:val="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Методика вивчення змінених порід у зв'язку із задачами пошуків та металогенії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lastRenderedPageBreak/>
              <w:t>самостійна</w:t>
            </w:r>
          </w:p>
          <w:p w:rsidR="006B179D" w:rsidRPr="00B54992" w:rsidRDefault="00B54992">
            <w:pPr>
              <w:pStyle w:val="normal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9D" w:rsidRPr="00B54992" w:rsidRDefault="00B54992">
            <w:pPr>
              <w:pStyle w:val="normal"/>
              <w:widowControl w:val="0"/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B54992">
              <w:rPr>
                <w:rFonts w:ascii="Times" w:eastAsia="Times" w:hAnsi="Times" w:cs="Times"/>
                <w:sz w:val="24"/>
                <w:szCs w:val="24"/>
                <w:lang w:val="uk-UA"/>
              </w:rPr>
              <w:t>41</w:t>
            </w:r>
          </w:p>
        </w:tc>
      </w:tr>
    </w:tbl>
    <w:p w:rsidR="006B179D" w:rsidRPr="00B54992" w:rsidRDefault="006B179D">
      <w:pPr>
        <w:pStyle w:val="normal"/>
        <w:widowControl w:val="0"/>
        <w:spacing w:line="240" w:lineRule="auto"/>
        <w:jc w:val="both"/>
        <w:rPr>
          <w:lang w:val="uk-UA"/>
        </w:rPr>
      </w:pPr>
    </w:p>
    <w:sectPr w:rsidR="006B179D" w:rsidRPr="00B54992" w:rsidSect="006B17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0CE"/>
    <w:multiLevelType w:val="multilevel"/>
    <w:tmpl w:val="1A2EB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0E2D05"/>
    <w:multiLevelType w:val="multilevel"/>
    <w:tmpl w:val="A8881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9540794"/>
    <w:multiLevelType w:val="multilevel"/>
    <w:tmpl w:val="DC4017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4112421"/>
    <w:multiLevelType w:val="multilevel"/>
    <w:tmpl w:val="71FC2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6371AEE"/>
    <w:multiLevelType w:val="multilevel"/>
    <w:tmpl w:val="AC443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637070"/>
    <w:multiLevelType w:val="multilevel"/>
    <w:tmpl w:val="7AF0C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179D"/>
    <w:rsid w:val="000769F5"/>
    <w:rsid w:val="00626426"/>
    <w:rsid w:val="006B179D"/>
    <w:rsid w:val="00B5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B17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B17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B17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B17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B17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B17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179D"/>
  </w:style>
  <w:style w:type="table" w:customStyle="1" w:styleId="TableNormal">
    <w:name w:val="Table Normal"/>
    <w:rsid w:val="006B17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B179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B179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B17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B17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B17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re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roc.mpch-mainz.gwdg.de/Star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ke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ology.lnu.edu.ua/employee/poberezhska-iryna-volodymyriv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wa.info/geochemis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3543</Words>
  <Characters>20201</Characters>
  <Application>Microsoft Office Word</Application>
  <DocSecurity>0</DocSecurity>
  <Lines>168</Lines>
  <Paragraphs>47</Paragraphs>
  <ScaleCrop>false</ScaleCrop>
  <Company>Microsoft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2021-02-23T11:58:00Z</dcterms:created>
  <dcterms:modified xsi:type="dcterms:W3CDTF">2021-02-23T11:58:00Z</dcterms:modified>
</cp:coreProperties>
</file>