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3" w:rsidRDefault="00A32AF3" w:rsidP="00A3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993B5C" w:rsidRPr="00993B5C" w:rsidRDefault="00993B5C" w:rsidP="00993B5C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A32541" w:rsidRPr="00CB40C6" w:rsidRDefault="00A32541" w:rsidP="00A3254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A32541" w:rsidRPr="00904783" w:rsidRDefault="00A32541" w:rsidP="00A3254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“Мінеральні парагенезиси, як основа моделювання в генетичній мінералогії для пізнання процесів мінералоутворення”</w:t>
      </w:r>
    </w:p>
    <w:p w:rsidR="009175F6" w:rsidRPr="00A32541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175F6" w:rsidRPr="00D50DDD" w:rsidRDefault="009175F6" w:rsidP="009175F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9175F6" w:rsidRPr="00D50DDD" w:rsidRDefault="009175F6" w:rsidP="009175F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75F6" w:rsidRPr="00CB40C6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мінералогія, кристалографія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9175F6" w:rsidRPr="00D50DDD" w:rsidRDefault="009175F6" w:rsidP="009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магістр (спеціаліст) 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 w:rsidR="00917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825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</w:t>
      </w:r>
      <w:r w:rsidR="009175F6" w:rsidRPr="00825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9175F6" w:rsidRPr="00825C6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М</w:t>
      </w:r>
      <w:r w:rsidR="00825C62" w:rsidRPr="00825C6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інеральні парагенезиси, як основа моделювання в генетичній мінералогії для пізнання процесів мінералоутворення”</w:t>
      </w:r>
      <w:r w:rsidRPr="00993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993B5C" w:rsidRPr="00993B5C" w:rsidTr="00CD720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993B5C" w:rsidRPr="00993B5C" w:rsidTr="00CD720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D427B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</w:t>
            </w:r>
            <w:r w:rsidR="00993B5C"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="00993B5C"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993B5C" w:rsidRPr="00993B5C" w:rsidTr="00CD7202">
        <w:trPr>
          <w:trHeight w:val="409"/>
        </w:trPr>
        <w:tc>
          <w:tcPr>
            <w:tcW w:w="2896" w:type="dxa"/>
            <w:vAlign w:val="center"/>
          </w:tcPr>
          <w:p w:rsidR="00993B5C" w:rsidRPr="00993B5C" w:rsidRDefault="00993B5C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993B5C" w:rsidRPr="00993B5C" w:rsidRDefault="00993B5C" w:rsidP="00993B5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993B5C" w:rsidRPr="00993B5C" w:rsidRDefault="00D427BC" w:rsidP="00D4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993B5C" w:rsidRPr="00993B5C" w:rsidRDefault="00476C9A" w:rsidP="004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="00993B5C"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B5C" w:rsidRPr="00993B5C" w:rsidTr="00CD7202">
        <w:trPr>
          <w:cantSplit/>
          <w:trHeight w:val="170"/>
        </w:trPr>
        <w:tc>
          <w:tcPr>
            <w:tcW w:w="2896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993B5C" w:rsidRPr="00993B5C" w:rsidTr="00CD7202">
        <w:trPr>
          <w:cantSplit/>
          <w:trHeight w:val="207"/>
        </w:trPr>
        <w:tc>
          <w:tcPr>
            <w:tcW w:w="2896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 w:rsidR="00D42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993B5C" w:rsidRPr="00993B5C" w:rsidRDefault="00D427B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993B5C" w:rsidRPr="00993B5C" w:rsidRDefault="00B71F71" w:rsidP="00B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93B5C"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993B5C" w:rsidRPr="00993B5C" w:rsidTr="00CD7202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B5C" w:rsidRPr="00993B5C" w:rsidRDefault="00993B5C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993B5C" w:rsidRPr="00993B5C" w:rsidTr="00CD7202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B71F71" w:rsidP="00B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93B5C"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993B5C" w:rsidRPr="00993B5C" w:rsidTr="00CD720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93B5C" w:rsidRPr="00993B5C" w:rsidRDefault="00993B5C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 w:rsidR="00476C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993B5C" w:rsidRPr="00993B5C" w:rsidTr="00CD720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993B5C" w:rsidRPr="00993B5C" w:rsidTr="00CD720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476C9A" w:rsidP="004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="00993B5C"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993B5C" w:rsidRPr="00993B5C" w:rsidTr="00CD720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4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76C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993B5C" w:rsidRPr="00993B5C" w:rsidTr="00CD720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993B5C" w:rsidRPr="00993B5C" w:rsidTr="00CD720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993B5C" w:rsidRPr="00993B5C" w:rsidRDefault="00993B5C" w:rsidP="0099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993B5C" w:rsidRPr="00993B5C" w:rsidRDefault="00476C9A" w:rsidP="004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4D0" w:rsidRDefault="006B64D0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D0" w:rsidRPr="00993B5C" w:rsidRDefault="006B64D0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4D0" w:rsidRPr="00904783" w:rsidRDefault="006B64D0" w:rsidP="005F0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формування поняття про хід природного процесу мінералоутворення на основі вивчення асоціацій низки первинних мінералів, які утворювались близько одночасно, змінювались і заміщувались іншими мінералами при більш пізніх процесах, що в сукупності дозволяє визначити основні тенденції всього процесу мінералоутворення в породі та оцінити фізико-хімічні параметри цього процесу.</w:t>
      </w:r>
    </w:p>
    <w:p w:rsidR="006B64D0" w:rsidRPr="00904783" w:rsidRDefault="006B64D0" w:rsidP="005F0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теоретичні основи поняття «мінеральний парагенезис», виникнення мінеральних асоціацій як просторової сукупності мінералів в породі, базові параметри для моделювання процесу мінералоутворення, закономірності зміни хімічного складу та фізичних властивостей мінералів в цьому процесі.</w:t>
      </w:r>
    </w:p>
    <w:p w:rsidR="00091C69" w:rsidRPr="00904783" w:rsidRDefault="00091C69" w:rsidP="00091C6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B64D0" w:rsidRPr="006B64D0" w:rsidRDefault="006B64D0" w:rsidP="006B64D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 w:rsidR="005F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теоретичних основ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мінералоутворення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дослідження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різних генерацій в 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структурно-текстурних особливостей порід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різного генезису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виділення мінеральних асоціацій і парагенетичних співвідношень між окремими мінералами чи їх індивідами;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Набуття навичок проведення аналізу виділення різночасових мінеральних асоціацій на фоні загального процесу формування породи;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Засвоєння методики порівняльного аналізу результатів польових і лабораторних досліджень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порід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 різного складу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Надбання знань для аналізу процесу формування породи за структурно-текстурними ознаками породи, її компонентного складу, значення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>фізичних властивостей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>мінералоутворення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6B64D0" w:rsidRPr="006B64D0" w:rsidRDefault="006B64D0" w:rsidP="006B6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формування </w:t>
      </w:r>
      <w:r w:rsidR="005F045F">
        <w:rPr>
          <w:rFonts w:ascii="Times New Roman" w:eastAsia="Calibri" w:hAnsi="Times New Roman" w:cs="Times New Roman"/>
          <w:bCs/>
          <w:sz w:val="24"/>
          <w:szCs w:val="24"/>
        </w:rPr>
        <w:t xml:space="preserve">окремих генерацій мінералів і стадійності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породи для визначення її потенційної рудоносності.  </w:t>
      </w:r>
    </w:p>
    <w:p w:rsidR="00B60AF3" w:rsidRDefault="00B60AF3" w:rsidP="00B60AF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0AF3" w:rsidRPr="00904783" w:rsidRDefault="00B60AF3" w:rsidP="00B60A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993B5C" w:rsidRPr="00993B5C" w:rsidRDefault="00993B5C" w:rsidP="0099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B60AF3" w:rsidRPr="00993B5C" w:rsidRDefault="00B60AF3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Зміст </w:t>
      </w:r>
      <w:r w:rsidR="005F04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курсу</w:t>
      </w:r>
      <w:r w:rsidRPr="00993B5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  <w:r w:rsidR="005F045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683CF3" w:rsidRPr="00993B5C" w:rsidRDefault="00683CF3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490BFE" w:rsidRDefault="00993B5C" w:rsidP="0068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6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83CF3" w:rsidRDefault="00683CF3" w:rsidP="00683C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Поняття про час і формування окремих мінералів породи </w:t>
      </w:r>
    </w:p>
    <w:p w:rsidR="00683CF3" w:rsidRDefault="00683CF3" w:rsidP="006B6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FE" w:rsidRDefault="00683CF3" w:rsidP="006B6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83CF3" w:rsidRDefault="00683CF3" w:rsidP="006B6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вторинн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асоціаці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BFE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6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93B5C" w:rsidRDefault="00683CF3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арагенетичн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асоціаці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ї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мінералів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основа виявлення стадійності утворення порід</w:t>
      </w:r>
      <w:r w:rsidR="00E826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і руд. </w:t>
      </w:r>
    </w:p>
    <w:p w:rsidR="006B64D0" w:rsidRPr="00993B5C" w:rsidRDefault="006B64D0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BFE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6B64D0" w:rsidRDefault="00683CF3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Онтогенічний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метод реконструкції формування мінеральних індивідів та їх агрегатів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B64D0" w:rsidRPr="00993B5C" w:rsidRDefault="006B64D0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FE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B5C" w:rsidRDefault="00490BFE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Можливості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фізико-хімічного моделювання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процесу мінералоутворення за реальними парагенезисами </w:t>
      </w:r>
    </w:p>
    <w:p w:rsidR="006B64D0" w:rsidRPr="00993B5C" w:rsidRDefault="006B64D0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BFE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B5C" w:rsidRDefault="00490BFE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Шляхи в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иявлення параметрів тиску, температури та концентрації окремих компонентів природних систем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фізико-хімічного моделювання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B64D0" w:rsidRPr="00993B5C" w:rsidRDefault="006B64D0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A2" w:rsidRDefault="00993B5C" w:rsidP="003D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70A2" w:rsidRPr="00904783" w:rsidRDefault="003D70A2" w:rsidP="003D7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Порівняльна характеристика параметрів кристалізації мінеральних парагенезисів в природних системах та отриманих при синтезі їх аналогів. </w:t>
      </w:r>
    </w:p>
    <w:p w:rsidR="006B64D0" w:rsidRPr="00993B5C" w:rsidRDefault="006B64D0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4D0" w:rsidRPr="005E5DE9" w:rsidRDefault="008F6212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Оцінка направленості процесів </w:t>
      </w:r>
      <w:r w:rsidR="005E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мінералоутворення </w:t>
      </w:r>
      <w:r w:rsidRPr="005E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зміною властивостей </w:t>
      </w:r>
      <w:r w:rsidR="005E5DE9" w:rsidRPr="005E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мінералів різних генерацій </w:t>
      </w:r>
    </w:p>
    <w:p w:rsidR="008F6212" w:rsidRPr="00993B5C" w:rsidRDefault="008F6212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</w:p>
    <w:p w:rsidR="008F6212" w:rsidRPr="00D50DDD" w:rsidRDefault="008F6212" w:rsidP="008F6212">
      <w:pPr>
        <w:rPr>
          <w:rFonts w:ascii="Times New Roman" w:hAnsi="Times New Roman" w:cs="Times New Roman"/>
          <w:sz w:val="24"/>
          <w:szCs w:val="24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утворення стабільних фаз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мінералів за експериментальними даними та фізико-хімічним моделюванням</w:t>
      </w: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12" w:rsidRPr="00993B5C" w:rsidRDefault="008F6212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</w:p>
    <w:p w:rsidR="005E5DE9" w:rsidRPr="005E5DE9" w:rsidRDefault="005E5DE9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стадіального розвитку мінералів ендогенних утворень за результатами вивчення твердих включень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9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</w:p>
    <w:p w:rsid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Стадіально-катагенетичні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</w:t>
      </w:r>
      <w:r w:rsid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різних типах осадових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порід</w:t>
      </w:r>
      <w:r w:rsidR="005E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9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</w:p>
    <w:p w:rsidR="00993B5C" w:rsidRDefault="005E5DE9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Мінеральні парагенезиси метасоматичних утворень по субстрату різного хімічного і мінерального складу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9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</w:p>
    <w:p w:rsidR="00993B5C" w:rsidRDefault="005E5DE9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формування породи за результатами вивчення мінеральних асоціацій і парагенезисів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E9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993B5C" w:rsidRDefault="005E5DE9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про продуктивні мінеральні асоціації </w:t>
      </w:r>
    </w:p>
    <w:p w:rsidR="005E5DE9" w:rsidRPr="00993B5C" w:rsidRDefault="005E5DE9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12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8F6212" w:rsidRPr="00904783" w:rsidRDefault="008F6212" w:rsidP="008F621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Топомінералогічні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дослідження, як основа формування мінералогічних критеріїв при пошуках і розвідці родовищ корисних копалин. </w:t>
      </w:r>
    </w:p>
    <w:p w:rsidR="006B64D0" w:rsidRPr="00993B5C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6B64D0" w:rsidRDefault="008F6212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Вивчення мінеральних парагенезисів для розробки технологій збагачення та вилучення попутних компонентів в родовищах з комплексною сировиною</w:t>
      </w:r>
    </w:p>
    <w:p w:rsidR="005E5DE9" w:rsidRDefault="005E5DE9" w:rsidP="005F045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F045F" w:rsidRDefault="005F045F" w:rsidP="005F04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83CF3" w:rsidRDefault="00683CF3" w:rsidP="005F04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3CF3" w:rsidRDefault="00683CF3" w:rsidP="005F04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3CF3" w:rsidRPr="00904783" w:rsidRDefault="00683CF3" w:rsidP="005F04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F045F" w:rsidRPr="00904783" w:rsidRDefault="005F045F" w:rsidP="005F045F">
      <w:pPr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Встановлення реліктових, первинних і вторинних мінеральних асоціацій та виділення серед них таких, які формувались близько одночасно, на основі структурно-текстурних критеріїв.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Вивчення власне парагенетичних асоціацій мінералів для створення картини послідовності утворення мінералів в різних ділянках породи.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Онтогенічний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метод реконструкції формування мінеральних індивідів та їх агрегатів.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Використання результатів аналізу реальних параґенезів мінералів для фізико-хімічного моделювання і виявлення параметрів тиску, температури та концентрації окремих компонентів природних систем.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Порівняльна характеристика параметрів кристалізації мінеральних парагенезисів в природних системах та отриманих при синтезі їх аналогів.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Топомінералогічні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дослідження, як основа формування мінералогічних критеріїв при пошуках і розвідці родовищ корисних копалин. </w:t>
      </w:r>
    </w:p>
    <w:p w:rsidR="005F045F" w:rsidRPr="00904783" w:rsidRDefault="005F045F" w:rsidP="005F0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Вивчення мінеральних парагенезисів для розробки технологій збагачення та вилучення попутних компонентів в родовищах з комплексною сировиною.</w:t>
      </w:r>
    </w:p>
    <w:p w:rsidR="006B64D0" w:rsidRDefault="006B64D0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Pr="00993B5C" w:rsidRDefault="00993B5C" w:rsidP="00993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993B5C" w:rsidRP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993B5C" w:rsidRPr="00993B5C" w:rsidTr="008F6212">
        <w:tc>
          <w:tcPr>
            <w:tcW w:w="7989" w:type="dxa"/>
          </w:tcPr>
          <w:p w:rsidR="00993B5C" w:rsidRPr="00993B5C" w:rsidRDefault="00993B5C" w:rsidP="005F080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993B5C" w:rsidRPr="00993B5C" w:rsidTr="008F6212">
        <w:tc>
          <w:tcPr>
            <w:tcW w:w="9855" w:type="dxa"/>
            <w:gridSpan w:val="2"/>
          </w:tcPr>
          <w:p w:rsidR="00993B5C" w:rsidRPr="00993B5C" w:rsidRDefault="00993B5C" w:rsidP="00E826D1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93B5C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993B5C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="00E826D1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5F08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E826D1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993B5C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5F0808" w:rsidRPr="005F0808">
              <w:rPr>
                <w:rFonts w:eastAsia="MS Mincho"/>
                <w:b/>
                <w:sz w:val="24"/>
                <w:szCs w:val="24"/>
                <w:lang w:eastAsia="ja-JP"/>
              </w:rPr>
              <w:t>Поняття про час і формування окремих мінералі</w:t>
            </w:r>
            <w:proofErr w:type="gramStart"/>
            <w:r w:rsidR="005F0808" w:rsidRPr="005F0808">
              <w:rPr>
                <w:rFonts w:eastAsia="MS Mincho"/>
                <w:b/>
                <w:sz w:val="24"/>
                <w:szCs w:val="24"/>
                <w:lang w:eastAsia="ja-JP"/>
              </w:rPr>
              <w:t>в</w:t>
            </w:r>
            <w:proofErr w:type="gramEnd"/>
            <w:r w:rsidR="005F0808" w:rsidRPr="005F0808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породи. </w:t>
            </w:r>
            <w:r w:rsidR="005F0808" w:rsidRPr="005F0808">
              <w:rPr>
                <w:rFonts w:eastAsia="MS Mincho"/>
                <w:sz w:val="24"/>
                <w:szCs w:val="24"/>
                <w:lang w:eastAsia="ja-JP"/>
              </w:rPr>
              <w:t>П</w:t>
            </w:r>
            <w:r w:rsidR="005F0808">
              <w:rPr>
                <w:rFonts w:eastAsia="MS Mincho"/>
                <w:sz w:val="24"/>
                <w:szCs w:val="24"/>
                <w:lang w:eastAsia="ja-JP"/>
              </w:rPr>
              <w:t xml:space="preserve">ослідовність формування окремих мінералів при утворенні порід різного складу чи мінеральних агрегатів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5F0808" w:rsidRPr="00993B5C" w:rsidRDefault="00993B5C" w:rsidP="00E826D1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B40C6">
              <w:rPr>
                <w:b/>
                <w:sz w:val="24"/>
                <w:szCs w:val="24"/>
                <w:lang w:eastAsia="ru-RU"/>
              </w:rPr>
              <w:t>Тема 2</w:t>
            </w:r>
            <w:r w:rsidRPr="00993B5C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5F0808" w:rsidRPr="00E826D1">
              <w:rPr>
                <w:b/>
                <w:sz w:val="24"/>
                <w:szCs w:val="24"/>
                <w:lang w:eastAsia="ru-RU"/>
              </w:rPr>
              <w:t>Реліктові, первинні і вторинні мінеральні асоціації</w:t>
            </w:r>
            <w:r w:rsidR="005F0808">
              <w:rPr>
                <w:sz w:val="24"/>
                <w:szCs w:val="24"/>
                <w:lang w:eastAsia="ru-RU"/>
              </w:rPr>
              <w:t xml:space="preserve">. </w:t>
            </w:r>
            <w:r w:rsidR="00022528">
              <w:rPr>
                <w:sz w:val="24"/>
                <w:szCs w:val="24"/>
                <w:lang w:eastAsia="ru-RU"/>
              </w:rPr>
              <w:t>Основні прийоми досліджень для одержання інформації про р</w:t>
            </w:r>
            <w:r w:rsidR="00022528" w:rsidRPr="00904783">
              <w:rPr>
                <w:sz w:val="24"/>
                <w:szCs w:val="24"/>
                <w:lang w:eastAsia="ru-RU"/>
              </w:rPr>
              <w:t>еліктов</w:t>
            </w:r>
            <w:r w:rsidR="00022528">
              <w:rPr>
                <w:sz w:val="24"/>
                <w:szCs w:val="24"/>
                <w:lang w:eastAsia="ru-RU"/>
              </w:rPr>
              <w:t>і</w:t>
            </w:r>
            <w:r w:rsidR="00022528" w:rsidRPr="00904783">
              <w:rPr>
                <w:sz w:val="24"/>
                <w:szCs w:val="24"/>
                <w:lang w:eastAsia="ru-RU"/>
              </w:rPr>
              <w:t>, первинн</w:t>
            </w:r>
            <w:r w:rsidR="00022528">
              <w:rPr>
                <w:sz w:val="24"/>
                <w:szCs w:val="24"/>
                <w:lang w:eastAsia="ru-RU"/>
              </w:rPr>
              <w:t>і</w:t>
            </w:r>
            <w:r w:rsidR="00022528" w:rsidRPr="00904783">
              <w:rPr>
                <w:sz w:val="24"/>
                <w:szCs w:val="24"/>
                <w:lang w:eastAsia="ru-RU"/>
              </w:rPr>
              <w:t xml:space="preserve"> і вторинн</w:t>
            </w:r>
            <w:r w:rsidR="00022528">
              <w:rPr>
                <w:sz w:val="24"/>
                <w:szCs w:val="24"/>
                <w:lang w:eastAsia="ru-RU"/>
              </w:rPr>
              <w:t>і</w:t>
            </w:r>
            <w:r w:rsidR="00022528" w:rsidRPr="00904783">
              <w:rPr>
                <w:sz w:val="24"/>
                <w:szCs w:val="24"/>
                <w:lang w:eastAsia="ru-RU"/>
              </w:rPr>
              <w:t xml:space="preserve"> мінеральн</w:t>
            </w:r>
            <w:r w:rsidR="00022528">
              <w:rPr>
                <w:sz w:val="24"/>
                <w:szCs w:val="24"/>
                <w:lang w:eastAsia="ru-RU"/>
              </w:rPr>
              <w:t>і</w:t>
            </w:r>
            <w:r w:rsidR="00022528" w:rsidRPr="00904783">
              <w:rPr>
                <w:sz w:val="24"/>
                <w:szCs w:val="24"/>
                <w:lang w:eastAsia="ru-RU"/>
              </w:rPr>
              <w:t xml:space="preserve"> асоціаці</w:t>
            </w:r>
            <w:r w:rsidR="00022528">
              <w:rPr>
                <w:sz w:val="24"/>
                <w:szCs w:val="24"/>
                <w:lang w:eastAsia="ru-RU"/>
              </w:rPr>
              <w:t xml:space="preserve">ї. </w:t>
            </w:r>
            <w:r w:rsidR="00E826D1">
              <w:rPr>
                <w:sz w:val="24"/>
                <w:szCs w:val="24"/>
                <w:lang w:eastAsia="ru-RU"/>
              </w:rPr>
              <w:t xml:space="preserve">Генетичне </w:t>
            </w:r>
            <w:r w:rsidR="00022528">
              <w:rPr>
                <w:sz w:val="24"/>
                <w:szCs w:val="24"/>
                <w:lang w:eastAsia="ru-RU"/>
              </w:rPr>
              <w:t xml:space="preserve">значення </w:t>
            </w:r>
            <w:r w:rsidR="00E826D1">
              <w:rPr>
                <w:sz w:val="24"/>
                <w:szCs w:val="24"/>
                <w:lang w:eastAsia="ru-RU"/>
              </w:rPr>
              <w:t xml:space="preserve">виділення різновікових асоціацій. </w:t>
            </w:r>
          </w:p>
        </w:tc>
        <w:tc>
          <w:tcPr>
            <w:tcW w:w="1866" w:type="dxa"/>
          </w:tcPr>
          <w:p w:rsidR="00993B5C" w:rsidRPr="00993B5C" w:rsidRDefault="005F0808" w:rsidP="005F080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E826D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val="ru-RU" w:eastAsia="ru-RU"/>
              </w:rPr>
              <w:t>Тема 3.</w:t>
            </w:r>
            <w:r w:rsidRPr="00993B5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F0808" w:rsidRPr="00E826D1">
              <w:rPr>
                <w:b/>
                <w:sz w:val="24"/>
                <w:szCs w:val="24"/>
                <w:lang w:eastAsia="ru-RU"/>
              </w:rPr>
              <w:t>П</w:t>
            </w:r>
            <w:r w:rsidR="005F0808" w:rsidRPr="00E826D1">
              <w:rPr>
                <w:rFonts w:eastAsia="MS Mincho"/>
                <w:b/>
                <w:sz w:val="24"/>
                <w:szCs w:val="24"/>
                <w:lang w:eastAsia="ja-JP"/>
              </w:rPr>
              <w:t>арагенетичні асоціації мінералів – основа виявлення стадійності утворення порід</w:t>
            </w:r>
            <w:r w:rsidR="00E826D1" w:rsidRPr="00E826D1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і руд</w:t>
            </w:r>
            <w:r w:rsidR="00E826D1">
              <w:rPr>
                <w:rFonts w:eastAsia="MS Mincho"/>
                <w:sz w:val="24"/>
                <w:szCs w:val="24"/>
                <w:lang w:eastAsia="ja-JP"/>
              </w:rPr>
              <w:t xml:space="preserve">. Критерії виділення близьких за геологічним часом мінералів. </w:t>
            </w:r>
          </w:p>
        </w:tc>
        <w:tc>
          <w:tcPr>
            <w:tcW w:w="1866" w:type="dxa"/>
          </w:tcPr>
          <w:p w:rsidR="00993B5C" w:rsidRPr="00993B5C" w:rsidRDefault="005F0808" w:rsidP="005F080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E4A63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="005F0808" w:rsidRPr="00E826D1">
              <w:rPr>
                <w:rFonts w:eastAsia="MS Mincho"/>
                <w:b/>
                <w:sz w:val="24"/>
                <w:szCs w:val="24"/>
                <w:lang w:eastAsia="ja-JP"/>
              </w:rPr>
              <w:t>Онтогенічний</w:t>
            </w:r>
            <w:proofErr w:type="spellEnd"/>
            <w:r w:rsidR="005F0808" w:rsidRPr="00E826D1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метод реконструкції формування мінеральних індивідів та їх агрегатів</w:t>
            </w:r>
            <w:r w:rsidR="00E826D1">
              <w:rPr>
                <w:rFonts w:eastAsia="MS Mincho"/>
                <w:sz w:val="24"/>
                <w:szCs w:val="24"/>
                <w:lang w:eastAsia="ja-JP"/>
              </w:rPr>
              <w:t>.</w:t>
            </w:r>
            <w:r w:rsidR="005F080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E826D1">
              <w:rPr>
                <w:rFonts w:eastAsia="MS Mincho"/>
                <w:sz w:val="24"/>
                <w:szCs w:val="24"/>
                <w:lang w:eastAsia="ja-JP"/>
              </w:rPr>
              <w:t xml:space="preserve">Роль Д.Григор’єва у становленні </w:t>
            </w:r>
            <w:proofErr w:type="spellStart"/>
            <w:r w:rsidR="00E826D1">
              <w:rPr>
                <w:rFonts w:eastAsia="MS Mincho"/>
                <w:sz w:val="24"/>
                <w:szCs w:val="24"/>
                <w:lang w:eastAsia="ja-JP"/>
              </w:rPr>
              <w:t>онтогенічного</w:t>
            </w:r>
            <w:proofErr w:type="spellEnd"/>
            <w:r w:rsidR="00E826D1">
              <w:rPr>
                <w:rFonts w:eastAsia="MS Mincho"/>
                <w:sz w:val="24"/>
                <w:szCs w:val="24"/>
                <w:lang w:eastAsia="ja-JP"/>
              </w:rPr>
              <w:t xml:space="preserve"> методу вивчення просів мінералоутворення. </w:t>
            </w:r>
            <w:r w:rsidR="009E4A63">
              <w:rPr>
                <w:rFonts w:eastAsia="MS Mincho"/>
                <w:sz w:val="24"/>
                <w:szCs w:val="24"/>
                <w:lang w:eastAsia="ja-JP"/>
              </w:rPr>
              <w:t xml:space="preserve">Можливості і обмеження використання методу. Сучасний стан проблеми.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E4A6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5. </w:t>
            </w:r>
            <w:r w:rsidR="005F0808" w:rsidRPr="009E4A63">
              <w:rPr>
                <w:b/>
                <w:sz w:val="24"/>
                <w:szCs w:val="24"/>
                <w:lang w:eastAsia="ru-RU"/>
              </w:rPr>
              <w:t xml:space="preserve">Можливості </w:t>
            </w:r>
            <w:r w:rsidR="005F0808" w:rsidRPr="009E4A63">
              <w:rPr>
                <w:rFonts w:eastAsia="MS Mincho"/>
                <w:b/>
                <w:sz w:val="24"/>
                <w:szCs w:val="24"/>
                <w:lang w:eastAsia="ja-JP"/>
              </w:rPr>
              <w:t>фізико-хімічного моделювання процесу мінералоутворення за реальними парагенезисами</w:t>
            </w:r>
            <w:r w:rsidR="009E4A63">
              <w:rPr>
                <w:rFonts w:eastAsia="MS Mincho"/>
                <w:sz w:val="24"/>
                <w:szCs w:val="24"/>
                <w:lang w:eastAsia="ja-JP"/>
              </w:rPr>
              <w:t>.</w:t>
            </w:r>
            <w:r w:rsidR="005F080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9E4A63">
              <w:rPr>
                <w:rFonts w:eastAsia="MS Mincho"/>
                <w:sz w:val="24"/>
                <w:szCs w:val="24"/>
                <w:lang w:eastAsia="ja-JP"/>
              </w:rPr>
              <w:t>Критерії та методи в</w:t>
            </w:r>
            <w:r w:rsidR="009E4A63">
              <w:rPr>
                <w:sz w:val="24"/>
                <w:szCs w:val="24"/>
                <w:lang w:eastAsia="ru-RU"/>
              </w:rPr>
              <w:t xml:space="preserve">ідтворення умов утворення мінералів порід та руд при моделюванні природних процесів.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E4A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>Тема 6.</w:t>
            </w:r>
            <w:r w:rsidR="005F080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F0808" w:rsidRPr="009E4A63">
              <w:rPr>
                <w:b/>
                <w:sz w:val="24"/>
                <w:szCs w:val="24"/>
                <w:lang w:eastAsia="ru-RU"/>
              </w:rPr>
              <w:t>Шляхи в</w:t>
            </w:r>
            <w:r w:rsidR="005F0808" w:rsidRPr="009E4A63">
              <w:rPr>
                <w:rFonts w:eastAsia="MS Mincho"/>
                <w:b/>
                <w:sz w:val="24"/>
                <w:szCs w:val="24"/>
                <w:lang w:eastAsia="ja-JP"/>
              </w:rPr>
              <w:t>иявлення параметрів тиску, температури та концентрації окремих компонентів природних систем для фізико-хімічного моделювання</w:t>
            </w:r>
            <w:r w:rsidR="009E4A63" w:rsidRPr="009E4A63">
              <w:rPr>
                <w:rFonts w:eastAsia="MS Mincho"/>
                <w:b/>
                <w:sz w:val="24"/>
                <w:szCs w:val="24"/>
                <w:lang w:eastAsia="ja-JP"/>
              </w:rPr>
              <w:t>.</w:t>
            </w:r>
            <w:r w:rsidR="009E4A63">
              <w:rPr>
                <w:rFonts w:eastAsia="MS Mincho"/>
                <w:sz w:val="24"/>
                <w:szCs w:val="24"/>
                <w:lang w:eastAsia="ja-JP"/>
              </w:rPr>
              <w:t xml:space="preserve"> Аналітична база визначення показників тиску, температури та ймовірного складу </w:t>
            </w:r>
            <w:proofErr w:type="spellStart"/>
            <w:r w:rsidR="009E4A63">
              <w:rPr>
                <w:rFonts w:eastAsia="MS Mincho"/>
                <w:sz w:val="24"/>
                <w:szCs w:val="24"/>
                <w:lang w:eastAsia="ja-JP"/>
              </w:rPr>
              <w:t>мінералоутворюючого</w:t>
            </w:r>
            <w:proofErr w:type="spellEnd"/>
            <w:r w:rsidR="009E4A63">
              <w:rPr>
                <w:rFonts w:eastAsia="MS Mincho"/>
                <w:sz w:val="24"/>
                <w:szCs w:val="24"/>
                <w:lang w:eastAsia="ja-JP"/>
              </w:rPr>
              <w:t xml:space="preserve"> флюїду. Сучасні інструменти та обмеження в їх застосуванні.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E4A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>Тема 7.</w:t>
            </w:r>
            <w:r w:rsidRPr="00993B5C">
              <w:rPr>
                <w:sz w:val="24"/>
                <w:szCs w:val="24"/>
                <w:lang w:eastAsia="ru-RU"/>
              </w:rPr>
              <w:t xml:space="preserve"> </w:t>
            </w:r>
            <w:r w:rsidR="00717726" w:rsidRPr="009E4A63">
              <w:rPr>
                <w:rFonts w:eastAsia="MS Mincho"/>
                <w:b/>
                <w:sz w:val="24"/>
                <w:szCs w:val="24"/>
                <w:lang w:eastAsia="ja-JP"/>
              </w:rPr>
              <w:t>Порівняльна характеристика параметрів кристалізації мінеральних парагенезисів в природних системах та отриманих при синтезі їх аналогів</w:t>
            </w:r>
            <w:r w:rsidR="009E4A6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9E4A63">
              <w:rPr>
                <w:sz w:val="24"/>
                <w:szCs w:val="24"/>
                <w:lang w:eastAsia="ru-RU"/>
              </w:rPr>
              <w:t xml:space="preserve">Природні спостереження, як основа для створення моделі формування парагенезисів при контрольованому синтезі.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E4A6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717726" w:rsidRPr="009E4A63">
              <w:rPr>
                <w:b/>
                <w:bCs/>
                <w:color w:val="000000"/>
                <w:sz w:val="24"/>
                <w:szCs w:val="24"/>
                <w:lang w:eastAsia="ru-RU"/>
              </w:rPr>
              <w:t>Оцінка направленості процесів мінералоутворення за зміною властивостей мінералів різних генерацій</w:t>
            </w:r>
            <w:r w:rsidR="009E4A63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17726" w:rsidRPr="005E5DE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A63">
              <w:rPr>
                <w:bCs/>
                <w:color w:val="000000"/>
                <w:sz w:val="24"/>
                <w:szCs w:val="24"/>
                <w:lang w:eastAsia="ru-RU"/>
              </w:rPr>
              <w:t xml:space="preserve">Використання оцінок умов утворення природних мінеральних асоціацій та експериментальних аналогів.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Default="00993B5C" w:rsidP="00993B5C">
            <w:pPr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717726" w:rsidRPr="009E4A63">
              <w:rPr>
                <w:b/>
                <w:sz w:val="24"/>
                <w:szCs w:val="24"/>
                <w:lang w:eastAsia="ru-RU"/>
              </w:rPr>
              <w:t>Умови утворення стабільних фаз мінералів за експериментальними даними та фізико-хімічним моделюванням</w:t>
            </w:r>
            <w:r w:rsidR="009E4A63">
              <w:rPr>
                <w:sz w:val="24"/>
                <w:szCs w:val="24"/>
                <w:lang w:eastAsia="ru-RU"/>
              </w:rPr>
              <w:t xml:space="preserve">. </w:t>
            </w:r>
          </w:p>
          <w:p w:rsidR="00993B5C" w:rsidRPr="00993B5C" w:rsidRDefault="009E4A63" w:rsidP="009E4A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Аналіз діаграм стійкості утворення алмазу та його супутників з різних вихідних компонентів і оцінка природних обстановок можливої кристалізації алмазу та інших «екзотичних» фаз.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1B30B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>Тема 10</w:t>
            </w:r>
            <w:r w:rsidRPr="00993B5C">
              <w:rPr>
                <w:sz w:val="24"/>
                <w:szCs w:val="24"/>
                <w:lang w:eastAsia="ru-RU"/>
              </w:rPr>
              <w:t>.</w:t>
            </w:r>
            <w:r w:rsidR="00717726">
              <w:rPr>
                <w:sz w:val="24"/>
                <w:szCs w:val="24"/>
                <w:lang w:eastAsia="ru-RU"/>
              </w:rPr>
              <w:t xml:space="preserve"> </w:t>
            </w:r>
            <w:r w:rsidR="00717726" w:rsidRPr="009E4A63">
              <w:rPr>
                <w:b/>
                <w:sz w:val="24"/>
                <w:szCs w:val="24"/>
                <w:lang w:eastAsia="ru-RU"/>
              </w:rPr>
              <w:t>Особливості стадіального розвитку мінералів ендогенних утворень за результатами вивчення твердих включень</w:t>
            </w:r>
            <w:r w:rsidR="009E4A63">
              <w:rPr>
                <w:sz w:val="24"/>
                <w:szCs w:val="24"/>
                <w:lang w:eastAsia="ru-RU"/>
              </w:rPr>
              <w:t>.</w:t>
            </w:r>
            <w:r w:rsidR="00717726" w:rsidRPr="005E5DE9">
              <w:rPr>
                <w:sz w:val="24"/>
                <w:szCs w:val="24"/>
                <w:lang w:eastAsia="ru-RU"/>
              </w:rPr>
              <w:t xml:space="preserve"> </w:t>
            </w:r>
            <w:r w:rsidR="001B30B3">
              <w:rPr>
                <w:sz w:val="24"/>
                <w:szCs w:val="24"/>
                <w:lang w:eastAsia="ru-RU"/>
              </w:rPr>
              <w:t xml:space="preserve">Різні генетичні типи твердих включень в окремих головних і акцесорних мінералах ендогенних утворень. Значення первинних включень центрального типу та вторинних включень для виділення перших етапів кристалізації магми та пост магматичних перетворень.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1B30B3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="00717726" w:rsidRPr="001B30B3">
              <w:rPr>
                <w:b/>
                <w:sz w:val="24"/>
                <w:szCs w:val="24"/>
                <w:lang w:eastAsia="ru-RU"/>
              </w:rPr>
              <w:t>Стадіально-катагенетичні</w:t>
            </w:r>
            <w:proofErr w:type="spellEnd"/>
            <w:r w:rsidR="00717726" w:rsidRPr="001B30B3">
              <w:rPr>
                <w:b/>
                <w:sz w:val="24"/>
                <w:szCs w:val="24"/>
                <w:lang w:eastAsia="ru-RU"/>
              </w:rPr>
              <w:t xml:space="preserve"> зміни в різних типах осадових порід</w:t>
            </w:r>
            <w:r w:rsidR="001B30B3">
              <w:rPr>
                <w:sz w:val="24"/>
                <w:szCs w:val="24"/>
                <w:lang w:eastAsia="ru-RU"/>
              </w:rPr>
              <w:t xml:space="preserve">. Послідовність утворення мінералів осадових порід і можливості відтворення умов їх формування за результатами стадіального аналізу. </w:t>
            </w:r>
            <w:r w:rsidR="001B30B3">
              <w:rPr>
                <w:sz w:val="24"/>
                <w:szCs w:val="24"/>
                <w:lang w:eastAsia="ru-RU"/>
              </w:rPr>
              <w:lastRenderedPageBreak/>
              <w:t xml:space="preserve">Особливості стадіального аналізу.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812934" w:rsidRPr="00993B5C" w:rsidRDefault="00993B5C" w:rsidP="00812934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lastRenderedPageBreak/>
              <w:t xml:space="preserve">Тема 12. </w:t>
            </w:r>
            <w:r w:rsidR="00717726" w:rsidRPr="00812934">
              <w:rPr>
                <w:b/>
                <w:sz w:val="24"/>
                <w:szCs w:val="24"/>
                <w:lang w:eastAsia="ru-RU"/>
              </w:rPr>
              <w:t>Мінеральні парагенезиси метасоматичних утворень по субстрату різного хімічного і мінерального складу</w:t>
            </w:r>
            <w:r w:rsidR="00812934">
              <w:rPr>
                <w:b/>
                <w:sz w:val="24"/>
                <w:szCs w:val="24"/>
                <w:lang w:eastAsia="ru-RU"/>
              </w:rPr>
              <w:t>.</w:t>
            </w:r>
            <w:r w:rsidR="00717726">
              <w:rPr>
                <w:sz w:val="24"/>
                <w:szCs w:val="24"/>
                <w:lang w:eastAsia="ru-RU"/>
              </w:rPr>
              <w:t xml:space="preserve"> </w:t>
            </w:r>
            <w:r w:rsidR="00812934">
              <w:rPr>
                <w:sz w:val="24"/>
                <w:szCs w:val="24"/>
                <w:lang w:eastAsia="ru-RU"/>
              </w:rPr>
              <w:t>Поняття про субстрат (</w:t>
            </w:r>
            <w:proofErr w:type="spellStart"/>
            <w:r w:rsidR="00812934">
              <w:rPr>
                <w:sz w:val="24"/>
                <w:szCs w:val="24"/>
                <w:lang w:eastAsia="ru-RU"/>
              </w:rPr>
              <w:t>протоліт</w:t>
            </w:r>
            <w:proofErr w:type="spellEnd"/>
            <w:r w:rsidR="00812934">
              <w:rPr>
                <w:sz w:val="24"/>
                <w:szCs w:val="24"/>
                <w:lang w:eastAsia="ru-RU"/>
              </w:rPr>
              <w:t xml:space="preserve">) та особливості метасоматичних перетворень при метаморфізмі. Мобільні та інертні компоненти при метасоматозі.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81293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13. </w:t>
            </w:r>
            <w:r w:rsidR="00717726" w:rsidRPr="00812934">
              <w:rPr>
                <w:b/>
                <w:sz w:val="24"/>
                <w:szCs w:val="24"/>
                <w:lang w:eastAsia="ru-RU"/>
              </w:rPr>
              <w:t>Історія формування породи за результатами вивчення мінеральних асоціацій і парагенезисів</w:t>
            </w:r>
            <w:r w:rsidR="00812934">
              <w:rPr>
                <w:sz w:val="24"/>
                <w:szCs w:val="24"/>
                <w:lang w:eastAsia="ru-RU"/>
              </w:rPr>
              <w:t>.</w:t>
            </w:r>
            <w:r w:rsidR="00717726">
              <w:rPr>
                <w:sz w:val="24"/>
                <w:szCs w:val="24"/>
                <w:lang w:eastAsia="ru-RU"/>
              </w:rPr>
              <w:t xml:space="preserve"> </w:t>
            </w:r>
            <w:r w:rsidR="00812934">
              <w:rPr>
                <w:sz w:val="24"/>
                <w:szCs w:val="24"/>
                <w:lang w:eastAsia="ru-RU"/>
              </w:rPr>
              <w:t xml:space="preserve">Історія порід і руд від зародження до різних змін і перетворень в послідуючі етапи. Можливості і обмеження роз шифровки цієї історії. Ізотопні (стабільні та радіогенні) методи в дослідженнях процесів формування і змін порід та руд.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812934" w:rsidTr="008F6212">
        <w:tc>
          <w:tcPr>
            <w:tcW w:w="7989" w:type="dxa"/>
          </w:tcPr>
          <w:p w:rsidR="00993B5C" w:rsidRPr="00993B5C" w:rsidRDefault="00993B5C" w:rsidP="003C55F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717726" w:rsidRPr="003C55F6">
              <w:rPr>
                <w:b/>
                <w:sz w:val="24"/>
                <w:szCs w:val="24"/>
                <w:lang w:eastAsia="ru-RU"/>
              </w:rPr>
              <w:t>Поняття про продуктивні мінеральні асоціації</w:t>
            </w:r>
            <w:r w:rsidR="00812934" w:rsidRPr="003C55F6">
              <w:rPr>
                <w:b/>
                <w:sz w:val="24"/>
                <w:szCs w:val="24"/>
                <w:lang w:eastAsia="ru-RU"/>
              </w:rPr>
              <w:t>.</w:t>
            </w:r>
            <w:r w:rsidR="00717726">
              <w:rPr>
                <w:sz w:val="24"/>
                <w:szCs w:val="24"/>
                <w:lang w:eastAsia="ru-RU"/>
              </w:rPr>
              <w:t xml:space="preserve"> </w:t>
            </w:r>
            <w:r w:rsidR="003C55F6">
              <w:rPr>
                <w:sz w:val="24"/>
                <w:szCs w:val="24"/>
                <w:lang w:eastAsia="ru-RU"/>
              </w:rPr>
              <w:t xml:space="preserve">Прогнозне та пошукове значення вивчення мінеральних парагенезисів. Геологічне визначення місця і часу формування рудних мінералів при утворенні рудоносних комплексів. </w:t>
            </w:r>
          </w:p>
        </w:tc>
        <w:tc>
          <w:tcPr>
            <w:tcW w:w="1866" w:type="dxa"/>
          </w:tcPr>
          <w:p w:rsidR="00993B5C" w:rsidRPr="00993B5C" w:rsidRDefault="005F0808" w:rsidP="005F080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3C55F6">
            <w:pPr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>Тема 15.</w:t>
            </w:r>
            <w:r w:rsidR="00717726" w:rsidRPr="0090478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717726" w:rsidRPr="003C55F6">
              <w:rPr>
                <w:rFonts w:eastAsia="MS Mincho"/>
                <w:b/>
                <w:sz w:val="24"/>
                <w:szCs w:val="24"/>
                <w:lang w:eastAsia="ja-JP"/>
              </w:rPr>
              <w:t>Топомінералогічні</w:t>
            </w:r>
            <w:proofErr w:type="spellEnd"/>
            <w:r w:rsidR="00717726" w:rsidRPr="003C55F6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дослідження, як основа формування мінералогічних критеріїв при пошуках і розвідці родовищ корисних копалин. </w:t>
            </w:r>
            <w:proofErr w:type="spellStart"/>
            <w:r w:rsidR="003C55F6">
              <w:rPr>
                <w:sz w:val="24"/>
                <w:szCs w:val="24"/>
                <w:lang w:eastAsia="ru-RU"/>
              </w:rPr>
              <w:t>Площадні</w:t>
            </w:r>
            <w:proofErr w:type="spellEnd"/>
            <w:r w:rsidR="003C55F6">
              <w:rPr>
                <w:sz w:val="24"/>
                <w:szCs w:val="24"/>
                <w:lang w:eastAsia="ru-RU"/>
              </w:rPr>
              <w:t xml:space="preserve"> та об’ємні дослідження розповсюдження окремих мінеральних асоціацій та рудних парагенезисів в окремих блоках гірських порід. Значення для визначення форми рудних тіл, джерела постачання рудних компонентів. </w:t>
            </w:r>
            <w:r w:rsidRPr="00993B5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</w:tcPr>
          <w:p w:rsidR="00993B5C" w:rsidRPr="00993B5C" w:rsidRDefault="005F0808" w:rsidP="005F080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3C55F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993B5C">
              <w:rPr>
                <w:b/>
                <w:sz w:val="24"/>
                <w:szCs w:val="24"/>
                <w:lang w:eastAsia="ru-RU"/>
              </w:rPr>
              <w:t>Тема 16.</w:t>
            </w:r>
            <w:r w:rsidR="00717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17726" w:rsidRPr="003C55F6">
              <w:rPr>
                <w:rFonts w:eastAsia="MS Mincho"/>
                <w:b/>
                <w:sz w:val="24"/>
                <w:szCs w:val="24"/>
                <w:lang w:eastAsia="ja-JP"/>
              </w:rPr>
              <w:t>Вивчення мінеральних парагенезисів для розробки технологій збагачення та вилучення попутних компонентів в родовищах з комплексною сировиною</w:t>
            </w:r>
            <w:r w:rsidR="003C55F6" w:rsidRPr="003C55F6">
              <w:rPr>
                <w:rFonts w:eastAsia="MS Mincho"/>
                <w:b/>
                <w:sz w:val="24"/>
                <w:szCs w:val="24"/>
                <w:lang w:eastAsia="ja-JP"/>
              </w:rPr>
              <w:t>.</w:t>
            </w:r>
            <w:r w:rsidR="003C55F6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3C55F6">
              <w:rPr>
                <w:sz w:val="24"/>
                <w:szCs w:val="24"/>
                <w:lang w:eastAsia="ru-RU"/>
              </w:rPr>
              <w:t xml:space="preserve">Складні типи руд і особливості розподілу в них мінералів різних руд. Сприятливі чи негативні впливи мінералів-супутників на технологічні властивості руд. 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93B5C" w:rsidRPr="00993B5C" w:rsidTr="008F6212">
        <w:tc>
          <w:tcPr>
            <w:tcW w:w="7989" w:type="dxa"/>
          </w:tcPr>
          <w:p w:rsidR="00993B5C" w:rsidRPr="00993B5C" w:rsidRDefault="00993B5C" w:rsidP="00993B5C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993B5C" w:rsidRPr="00993B5C" w:rsidRDefault="00993B5C" w:rsidP="00993B5C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993B5C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993B5C" w:rsidRP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Pr="00993B5C" w:rsidRDefault="00633FB4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93B5C"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 контролю</w:t>
      </w:r>
      <w:r w:rsidR="008F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шкала оцінювання 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5C" w:rsidRPr="00993B5C" w:rsidRDefault="008F6212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Поточний к</w:t>
      </w:r>
      <w:r w:rsidR="00993B5C" w:rsidRPr="00993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онтроль знань з курсу </w:t>
      </w:r>
      <w:r w:rsidR="00993B5C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33FB4" w:rsidRPr="00633FB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Мінеральні парагенезиси, як основа моделювання в генетичній мінералогії для пізнання процесів мінералоутворення</w:t>
      </w:r>
      <w:r w:rsidR="00993B5C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викладач здійснює за </w:t>
      </w:r>
      <w:r w:rsidRPr="0063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аудиторного опитування і при виконанні практичних занять</w:t>
      </w:r>
      <w:r w:rsidR="00993B5C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Підсумкова оцінка </w:t>
      </w:r>
      <w:r w:rsidR="00993B5C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контролю:</w:t>
      </w:r>
      <w:r w:rsidRPr="0063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іспит</w:t>
      </w:r>
      <w:r w:rsidR="00993B5C" w:rsidRPr="00993B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633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993B5C" w:rsidRPr="00993B5C" w:rsidTr="00CD7202">
        <w:tc>
          <w:tcPr>
            <w:tcW w:w="1509" w:type="dxa"/>
            <w:vMerge w:val="restart"/>
            <w:vAlign w:val="center"/>
          </w:tcPr>
          <w:p w:rsidR="00993B5C" w:rsidRPr="00993B5C" w:rsidRDefault="00993B5C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993B5C" w:rsidRPr="00993B5C" w:rsidRDefault="00283C33" w:rsidP="0028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CD7202" w:rsidRPr="00993B5C" w:rsidTr="00CD7202">
        <w:tc>
          <w:tcPr>
            <w:tcW w:w="1509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CD7202" w:rsidRPr="00993B5C" w:rsidRDefault="00283C33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CD7202" w:rsidRPr="00993B5C" w:rsidRDefault="00B274EF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CD7202" w:rsidRPr="00993B5C" w:rsidTr="00CD7202">
        <w:tc>
          <w:tcPr>
            <w:tcW w:w="1509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D7202" w:rsidRPr="00993B5C" w:rsidTr="00CD7202">
        <w:tc>
          <w:tcPr>
            <w:tcW w:w="1509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D7202" w:rsidRPr="00993B5C" w:rsidTr="00CD7202">
        <w:tc>
          <w:tcPr>
            <w:tcW w:w="1509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D7202" w:rsidRPr="00993B5C" w:rsidTr="00CD7202">
        <w:tc>
          <w:tcPr>
            <w:tcW w:w="1509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D7202" w:rsidRPr="00993B5C" w:rsidTr="00CD7202">
        <w:tc>
          <w:tcPr>
            <w:tcW w:w="1509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CD7202" w:rsidRPr="00993B5C" w:rsidRDefault="00CD7202" w:rsidP="00993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5C" w:rsidRPr="00993B5C" w:rsidRDefault="00E31234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93B5C"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Методичне забезпечення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лекцій опрацьовуються аспірантами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лекцій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практичних занять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B5C" w:rsidRP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Методичні вказівки 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завдання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виконання під час практичних занять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 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здійснюються за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роздрук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ованими матеріалами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електронни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версіями статей чи книг із періодичних видань (включаючи англійський варіант</w:t>
      </w:r>
      <w:r w:rsid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архіву з журналу </w:t>
      </w:r>
      <w:r w:rsidR="00C8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</w:t>
      </w:r>
      <w:r w:rsidR="00C826F8"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Geology</w:t>
      </w:r>
      <w:r w:rsidR="00E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93B5C" w:rsidRP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B5C" w:rsidRP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5C" w:rsidRPr="00993B5C" w:rsidRDefault="00993B5C" w:rsidP="00993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5C" w:rsidRPr="00993B5C" w:rsidRDefault="00E31234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3B5C"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Рекомендована література</w:t>
      </w:r>
    </w:p>
    <w:p w:rsidR="00993B5C" w:rsidRPr="00993B5C" w:rsidRDefault="00993B5C" w:rsidP="00993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993B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Основна література</w:t>
      </w:r>
      <w:r w:rsidR="00E471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</w:p>
    <w:p w:rsidR="000B37B2" w:rsidRPr="00804709" w:rsidRDefault="000B37B2" w:rsidP="00993B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Бардина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Н.Ю., Попова В.С. Систематика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метасоматических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пород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фаций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метасоматизма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малых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глубин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 xml:space="preserve"> // Сов. </w:t>
      </w:r>
      <w:proofErr w:type="spellStart"/>
      <w:r w:rsidRPr="000B37B2">
        <w:rPr>
          <w:rFonts w:ascii="Times New Roman" w:hAnsi="Times New Roman" w:cs="Times New Roman"/>
          <w:sz w:val="24"/>
          <w:szCs w:val="24"/>
        </w:rPr>
        <w:t>геология</w:t>
      </w:r>
      <w:proofErr w:type="spellEnd"/>
      <w:r w:rsidRPr="000B37B2">
        <w:rPr>
          <w:rFonts w:ascii="Times New Roman" w:hAnsi="Times New Roman" w:cs="Times New Roman"/>
          <w:sz w:val="24"/>
          <w:szCs w:val="24"/>
        </w:rPr>
        <w:t>. - № 6. – 1991</w:t>
      </w:r>
      <w:r w:rsidR="002966C9" w:rsidRPr="002966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966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66C9" w:rsidRPr="00C826F8">
        <w:rPr>
          <w:rFonts w:ascii="Times New Roman" w:hAnsi="Times New Roman" w:cs="Times New Roman"/>
          <w:sz w:val="24"/>
          <w:szCs w:val="24"/>
          <w:lang w:val="ru-RU"/>
        </w:rPr>
        <w:t xml:space="preserve">. 67 – 89 </w:t>
      </w:r>
    </w:p>
    <w:p w:rsidR="000A3FB8" w:rsidRPr="00804709" w:rsidRDefault="000A3FB8" w:rsidP="00993B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uk-UA"/>
        </w:rPr>
      </w:pP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Григорьев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 П. </w:t>
      </w: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Онтогения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минералов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Львов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Изд-во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Львовск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ун-та</w:t>
      </w:r>
      <w:proofErr w:type="spellEnd"/>
      <w:r w:rsidRPr="000A3FB8">
        <w:rPr>
          <w:rFonts w:ascii="Times New Roman" w:hAnsi="Times New Roman" w:cs="Times New Roman"/>
          <w:iCs/>
          <w:color w:val="000000"/>
          <w:sz w:val="24"/>
          <w:szCs w:val="24"/>
        </w:rPr>
        <w:t>, 1961</w:t>
      </w:r>
      <w:r w:rsidR="00804709" w:rsidRPr="0080470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. </w:t>
      </w:r>
    </w:p>
    <w:p w:rsidR="00F251FB" w:rsidRPr="00F251FB" w:rsidRDefault="00F251FB" w:rsidP="00F2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Добрецов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Н.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Л.,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Соболев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В.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С.,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Соболев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Н.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В.,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Хлестов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В.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Фации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регионального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метаморфизма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высоких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давлений. </w:t>
      </w:r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М.: </w:t>
      </w:r>
      <w:proofErr w:type="spellStart"/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Недра</w:t>
      </w:r>
      <w:proofErr w:type="spellEnd"/>
      <w:r w:rsidRPr="00F251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1974. </w:t>
      </w:r>
      <w:r w:rsidRPr="002966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F251FB">
        <w:rPr>
          <w:rFonts w:ascii="Times New Roman" w:eastAsia="Times New Roman" w:hAnsi="Times New Roman" w:cs="Times New Roman"/>
          <w:sz w:val="24"/>
          <w:szCs w:val="24"/>
          <w:lang w:eastAsia="uk-UA"/>
        </w:rPr>
        <w:t>328 с.</w:t>
      </w:r>
    </w:p>
    <w:p w:rsidR="00546C45" w:rsidRPr="00804709" w:rsidRDefault="00546C45" w:rsidP="00993B5C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proofErr w:type="spellStart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Жабин</w:t>
      </w:r>
      <w:proofErr w:type="spellEnd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 Г. </w:t>
      </w:r>
      <w:proofErr w:type="spellStart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Онтогения</w:t>
      </w:r>
      <w:proofErr w:type="spellEnd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минералов</w:t>
      </w:r>
      <w:proofErr w:type="spellEnd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агрегаты</w:t>
      </w:r>
      <w:proofErr w:type="spellEnd"/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546C45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Наука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– </w:t>
      </w:r>
      <w:r w:rsidRPr="00546C45">
        <w:rPr>
          <w:rFonts w:ascii="Times New Roman" w:hAnsi="Times New Roman" w:cs="Times New Roman"/>
          <w:iCs/>
          <w:color w:val="000000"/>
          <w:sz w:val="24"/>
          <w:szCs w:val="24"/>
        </w:rPr>
        <w:t>1979</w:t>
      </w:r>
      <w:r w:rsidR="008047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="00804709" w:rsidRPr="0080470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04709" w:rsidRPr="00CB40C6" w:rsidRDefault="00804709" w:rsidP="0080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Pr="00804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Pr="00804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04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Pr="00804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Pr="00CB40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804709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Pr="00CB40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546C45" w:rsidRPr="00993B5C" w:rsidRDefault="00680EB0" w:rsidP="00546C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6" w:history="1">
        <w:proofErr w:type="spellStart"/>
        <w:r w:rsidR="00546C45" w:rsidRPr="00993B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Япаскурт</w:t>
        </w:r>
        <w:proofErr w:type="spellEnd"/>
        <w:r w:rsidR="00546C45" w:rsidRPr="00993B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О.В.</w:t>
        </w:r>
      </w:hyperlink>
      <w:r w:rsidR="00546C45"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46C45" w:rsidRPr="00993B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Стадиальный</w:t>
        </w:r>
        <w:r w:rsidR="00546C45" w:rsidRPr="00993B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="00546C45" w:rsidRPr="00993B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анализ</w:t>
        </w:r>
        <w:r w:rsidR="00546C45" w:rsidRPr="00993B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uk-UA"/>
          </w:rPr>
          <w:t xml:space="preserve"> </w:t>
        </w:r>
        <w:r w:rsidR="00546C45" w:rsidRPr="00993B5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uk-UA"/>
          </w:rPr>
          <w:t>литогенеза</w:t>
        </w:r>
      </w:hyperlink>
      <w:r w:rsidR="00546C45" w:rsidRPr="00993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. </w:t>
      </w:r>
      <w:r w:rsidR="00546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- </w:t>
      </w:r>
      <w:r w:rsidR="00546C45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="00546C45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МГУ</w:t>
      </w:r>
      <w:r w:rsidR="00546C45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1994. </w:t>
      </w:r>
      <w:r w:rsidR="00804709" w:rsidRPr="00C82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546C45"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142с.</w:t>
      </w:r>
      <w:r w:rsidR="00546C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F4FEF" w:rsidRDefault="00BF4FEF" w:rsidP="00993B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Barton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D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R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P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A</w:t>
      </w:r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Pr="00CB40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>Contact</w:t>
      </w:r>
      <w:r w:rsidRPr="00CB40C6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>metamorphism</w:t>
      </w:r>
      <w:r w:rsidRPr="00CB40C6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Reviews in Mineralogy. Vol. 26. </w:t>
      </w:r>
    </w:p>
    <w:p w:rsidR="00D577E2" w:rsidRPr="00D577E2" w:rsidRDefault="00D577E2" w:rsidP="0075297E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577E2">
        <w:rPr>
          <w:rFonts w:ascii="Times New Roman" w:hAnsi="Times New Roman" w:cs="Times New Roman"/>
          <w:bCs/>
          <w:sz w:val="24"/>
          <w:szCs w:val="24"/>
        </w:rPr>
        <w:t>Bushmin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Pr="00D57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77E2">
        <w:rPr>
          <w:rFonts w:ascii="Times New Roman" w:hAnsi="Times New Roman" w:cs="Times New Roman"/>
          <w:bCs/>
          <w:sz w:val="24"/>
          <w:szCs w:val="24"/>
        </w:rPr>
        <w:t>Azimov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  <w:r w:rsidRPr="00D57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77E2">
        <w:rPr>
          <w:rFonts w:ascii="Times New Roman" w:hAnsi="Times New Roman" w:cs="Times New Roman"/>
          <w:bCs/>
          <w:sz w:val="24"/>
          <w:szCs w:val="24"/>
        </w:rPr>
        <w:t>Lvov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</w:t>
      </w:r>
      <w:r w:rsidRPr="00D577E2">
        <w:rPr>
          <w:rFonts w:ascii="Times New Roman" w:hAnsi="Times New Roman" w:cs="Times New Roman"/>
          <w:bCs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umerical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modeling of the metamorphic mineral solubility in hydrothermal </w:t>
      </w:r>
      <w:r w:rsidR="007529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solutions at </w:t>
      </w:r>
      <w:r w:rsidRPr="00D577E2">
        <w:rPr>
          <w:rFonts w:ascii="Times New Roman" w:hAnsi="Times New Roman" w:cs="Times New Roman"/>
          <w:bCs/>
          <w:sz w:val="24"/>
          <w:szCs w:val="24"/>
        </w:rPr>
        <w:t>400-800°C, 1-5 K</w:t>
      </w:r>
      <w:r w:rsidR="0075297E">
        <w:rPr>
          <w:rFonts w:ascii="Times New Roman" w:hAnsi="Times New Roman" w:cs="Times New Roman"/>
          <w:bCs/>
          <w:sz w:val="24"/>
          <w:szCs w:val="24"/>
          <w:lang w:val="en-US"/>
        </w:rPr>
        <w:t>bar</w:t>
      </w:r>
      <w:r w:rsidRPr="00D577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529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various fluid acidity </w:t>
      </w:r>
      <w:r w:rsidRPr="00D577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D577E2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75297E">
        <w:rPr>
          <w:rFonts w:ascii="Times New Roman" w:hAnsi="Times New Roman" w:cs="Times New Roman"/>
          <w:sz w:val="24"/>
          <w:szCs w:val="24"/>
          <w:lang w:val="en-US"/>
        </w:rPr>
        <w:t>ineralogical</w:t>
      </w:r>
      <w:proofErr w:type="spellEnd"/>
      <w:r w:rsidRPr="00D577E2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="0075297E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="0075297E">
        <w:rPr>
          <w:rFonts w:ascii="Times New Roman" w:hAnsi="Times New Roman" w:cs="Times New Roman"/>
          <w:sz w:val="24"/>
          <w:szCs w:val="24"/>
          <w:lang w:val="en-US"/>
        </w:rPr>
        <w:t>. - 2</w:t>
      </w:r>
      <w:r w:rsidRPr="00D577E2">
        <w:rPr>
          <w:rFonts w:ascii="Times New Roman" w:hAnsi="Times New Roman" w:cs="Times New Roman"/>
          <w:sz w:val="24"/>
          <w:szCs w:val="24"/>
        </w:rPr>
        <w:t xml:space="preserve">004. N 54 (2). </w:t>
      </w:r>
      <w:r w:rsidR="007529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577E2">
        <w:rPr>
          <w:rFonts w:ascii="Times New Roman" w:hAnsi="Times New Roman" w:cs="Times New Roman"/>
          <w:sz w:val="24"/>
          <w:szCs w:val="24"/>
        </w:rPr>
        <w:t xml:space="preserve">P. 94–116 </w:t>
      </w:r>
      <w:r w:rsidRPr="00D57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4FEF" w:rsidRPr="00BF4FEF" w:rsidRDefault="00BF4FEF" w:rsidP="00BF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BF4FEF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BF4FEF" w:rsidRPr="00D577E2" w:rsidRDefault="00BF4FEF" w:rsidP="00D577E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</w:pPr>
    </w:p>
    <w:p w:rsidR="00993B5C" w:rsidRPr="00680EB0" w:rsidRDefault="00993B5C" w:rsidP="00993B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993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680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993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680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E47188" w:rsidRPr="00993B5C" w:rsidRDefault="00E47188" w:rsidP="00993B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993B5C" w:rsidRPr="00993B5C" w:rsidRDefault="00993B5C" w:rsidP="00680E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Лебедев Б.А. Геохимия эпигенетических процессов в осадочных бассейнах. – Л.: Недра, 1992. – 239 с.</w:t>
      </w:r>
    </w:p>
    <w:p w:rsidR="00993B5C" w:rsidRPr="00993B5C" w:rsidRDefault="00993B5C" w:rsidP="0068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Лисицын А.П. Лавинная седиментация и перерывы в осадконакоплении. – М.: Наука, 1988.</w:t>
      </w:r>
    </w:p>
    <w:p w:rsidR="00993B5C" w:rsidRPr="00993B5C" w:rsidRDefault="00993B5C" w:rsidP="00680E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Сиротин В.І. Стадиальный анализ древней глиноземистой </w:t>
      </w:r>
      <w:proofErr w:type="gramStart"/>
      <w:r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коры выветривания // Проблемы теории образования коры выветривания</w:t>
      </w:r>
      <w:proofErr w:type="gramEnd"/>
      <w:r w:rsidRPr="009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и экзогенные месторождения. - М.: Наука, 1980.- С.239–253</w:t>
      </w:r>
    </w:p>
    <w:p w:rsidR="00993B5C" w:rsidRPr="00993B5C" w:rsidRDefault="00993B5C" w:rsidP="00680E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Страхов Н.М. Типы литогенеза и их эволюция в истории Земли. – М.: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Госгеотехиздат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1963. – 535 с.</w:t>
      </w:r>
    </w:p>
    <w:p w:rsidR="00993B5C" w:rsidRPr="00993B5C" w:rsidRDefault="00993B5C" w:rsidP="00680EB0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Япаскурт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Предметаморфические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 осадочных пород в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стратисфере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Процессы и факторы. – М.: ГЕОС, 1999.</w:t>
      </w:r>
    </w:p>
    <w:p w:rsidR="00993B5C" w:rsidRPr="00993B5C" w:rsidRDefault="00993B5C" w:rsidP="0099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993B5C" w:rsidRPr="00993B5C" w:rsidRDefault="00E31234" w:rsidP="00993B5C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93B5C"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Інформаційні ресурси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F8" w:rsidRPr="00CB40C6" w:rsidRDefault="00C826F8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C8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Gate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2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6F8" w:rsidRPr="00C826F8" w:rsidRDefault="00C826F8" w:rsidP="0099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Крім цього: </w:t>
      </w:r>
    </w:p>
    <w:p w:rsidR="00993B5C" w:rsidRPr="00993B5C" w:rsidRDefault="00993B5C" w:rsidP="00993B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3B5C" w:rsidRPr="00993B5C" w:rsidRDefault="00993B5C" w:rsidP="00993B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9" w:history="1"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993B5C" w:rsidRPr="00993B5C" w:rsidRDefault="00993B5C" w:rsidP="00993B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10" w:history="1"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B5C" w:rsidRPr="00993B5C" w:rsidRDefault="00993B5C" w:rsidP="00993B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1" w:history="1"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993B5C" w:rsidRPr="00993B5C" w:rsidRDefault="00993B5C" w:rsidP="00993B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2" w:history="1">
        <w:r w:rsidRPr="00993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5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993B5C" w:rsidRPr="00993B5C" w:rsidRDefault="00993B5C" w:rsidP="00993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A32AF3" w:rsidRPr="00CB40C6" w:rsidRDefault="00A32AF3" w:rsidP="00A3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bookmarkEnd w:id="1"/>
    </w:p>
    <w:sectPr w:rsidR="00A32AF3" w:rsidRPr="00CB40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CE5"/>
    <w:multiLevelType w:val="multilevel"/>
    <w:tmpl w:val="FA9C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543A9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F7908"/>
    <w:multiLevelType w:val="hybridMultilevel"/>
    <w:tmpl w:val="FAF8A2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3"/>
    <w:rsid w:val="00022528"/>
    <w:rsid w:val="00091C69"/>
    <w:rsid w:val="000A3FB8"/>
    <w:rsid w:val="000B37B2"/>
    <w:rsid w:val="001B30B3"/>
    <w:rsid w:val="001E1970"/>
    <w:rsid w:val="00283C33"/>
    <w:rsid w:val="002966C9"/>
    <w:rsid w:val="003B2E3C"/>
    <w:rsid w:val="003C55F6"/>
    <w:rsid w:val="003D70A2"/>
    <w:rsid w:val="0045100D"/>
    <w:rsid w:val="00476C9A"/>
    <w:rsid w:val="00490BFE"/>
    <w:rsid w:val="00546C45"/>
    <w:rsid w:val="005E5DE9"/>
    <w:rsid w:val="005F045F"/>
    <w:rsid w:val="005F0808"/>
    <w:rsid w:val="00633FB4"/>
    <w:rsid w:val="00680EB0"/>
    <w:rsid w:val="00683CF3"/>
    <w:rsid w:val="006B64D0"/>
    <w:rsid w:val="00717726"/>
    <w:rsid w:val="0075297E"/>
    <w:rsid w:val="00804709"/>
    <w:rsid w:val="00812934"/>
    <w:rsid w:val="00825C62"/>
    <w:rsid w:val="008F6212"/>
    <w:rsid w:val="009175F6"/>
    <w:rsid w:val="00993B5C"/>
    <w:rsid w:val="009E4A63"/>
    <w:rsid w:val="00A32541"/>
    <w:rsid w:val="00A32AF3"/>
    <w:rsid w:val="00A846C5"/>
    <w:rsid w:val="00B274EF"/>
    <w:rsid w:val="00B60AF3"/>
    <w:rsid w:val="00B71F71"/>
    <w:rsid w:val="00BF4FEF"/>
    <w:rsid w:val="00C10FA9"/>
    <w:rsid w:val="00C5711B"/>
    <w:rsid w:val="00C826F8"/>
    <w:rsid w:val="00CB40C6"/>
    <w:rsid w:val="00CD7202"/>
    <w:rsid w:val="00D427BC"/>
    <w:rsid w:val="00D577E2"/>
    <w:rsid w:val="00E31234"/>
    <w:rsid w:val="00E47188"/>
    <w:rsid w:val="00E826D1"/>
    <w:rsid w:val="00EE4243"/>
    <w:rsid w:val="00F06A5F"/>
    <w:rsid w:val="00F251FB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em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kniga.org/books/7311" TargetMode="External"/><Relationship Id="rId12" Type="http://schemas.openxmlformats.org/officeDocument/2006/relationships/hyperlink" Target="http://www.ige.csic.es/sdb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%20%20%20%20%20%20%20%20%20%20%20document.getElementById('edit-field-author').value%20='&#1071;&#1087;&#1072;&#1089;&#1082;&#1091;&#1088;&#1090;%20&#1054;.&#1042;.';%20%20%20%20%20%20%20%20%20%20%20document.getElementById('edit-submit-booklist').click();" TargetMode="External"/><Relationship Id="rId11" Type="http://schemas.openxmlformats.org/officeDocument/2006/relationships/hyperlink" Target="http://www.imwa.info/geochemist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rthref.org/cgi-bin/germ-s0-main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roc.mpch-mainz.gwdg.de/Star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10495</Words>
  <Characters>5983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2020-01-21T15:43:00Z</dcterms:created>
  <dcterms:modified xsi:type="dcterms:W3CDTF">2020-01-21T21:48:00Z</dcterms:modified>
</cp:coreProperties>
</file>