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B8" w:rsidRPr="00542972" w:rsidRDefault="00755BB8" w:rsidP="002F67B5">
      <w:pPr>
        <w:spacing w:after="0" w:line="240" w:lineRule="auto"/>
        <w:ind w:firstLine="284"/>
        <w:jc w:val="center"/>
        <w:rPr>
          <w:rFonts w:ascii="Times New Roman" w:hAnsi="Times New Roman"/>
          <w:b/>
          <w:sz w:val="24"/>
          <w:szCs w:val="24"/>
        </w:rPr>
      </w:pPr>
      <w:r w:rsidRPr="00542972">
        <w:rPr>
          <w:rFonts w:ascii="Times New Roman" w:hAnsi="Times New Roman"/>
          <w:b/>
          <w:sz w:val="24"/>
          <w:szCs w:val="24"/>
        </w:rPr>
        <w:t>Тема. 9. Заходи із запобігання забрудненню та виснаженню підземних вод.</w:t>
      </w:r>
    </w:p>
    <w:p w:rsidR="00755BB8" w:rsidRPr="002F67B5" w:rsidRDefault="00755BB8" w:rsidP="002F67B5">
      <w:pPr>
        <w:spacing w:after="0" w:line="240" w:lineRule="auto"/>
        <w:ind w:firstLine="284"/>
        <w:jc w:val="both"/>
        <w:rPr>
          <w:rFonts w:ascii="Times New Roman" w:hAnsi="Times New Roman"/>
          <w:b/>
          <w:sz w:val="16"/>
          <w:szCs w:val="16"/>
        </w:rPr>
      </w:pPr>
      <w:r w:rsidRPr="002F67B5">
        <w:rPr>
          <w:rFonts w:ascii="Times New Roman" w:hAnsi="Times New Roman"/>
          <w:b/>
          <w:sz w:val="16"/>
          <w:szCs w:val="16"/>
        </w:rPr>
        <w:t>1.</w:t>
      </w:r>
      <w:r w:rsidRPr="002F67B5">
        <w:rPr>
          <w:rFonts w:ascii="Times New Roman" w:hAnsi="Times New Roman"/>
          <w:b/>
          <w:sz w:val="16"/>
          <w:szCs w:val="16"/>
        </w:rPr>
        <w:tab/>
        <w:t xml:space="preserve">Заходи із запобігання забрудненню підземних вод. </w:t>
      </w:r>
    </w:p>
    <w:p w:rsidR="00755BB8" w:rsidRPr="002F67B5" w:rsidRDefault="00755BB8" w:rsidP="002F67B5">
      <w:pPr>
        <w:spacing w:after="0" w:line="240" w:lineRule="auto"/>
        <w:ind w:firstLine="284"/>
        <w:jc w:val="both"/>
        <w:rPr>
          <w:rFonts w:ascii="Times New Roman" w:hAnsi="Times New Roman"/>
          <w:b/>
          <w:sz w:val="16"/>
          <w:szCs w:val="16"/>
        </w:rPr>
      </w:pPr>
      <w:r w:rsidRPr="002F67B5">
        <w:rPr>
          <w:rFonts w:ascii="Times New Roman" w:hAnsi="Times New Roman"/>
          <w:b/>
          <w:sz w:val="16"/>
          <w:szCs w:val="16"/>
        </w:rPr>
        <w:t>2.</w:t>
      </w:r>
      <w:r w:rsidRPr="002F67B5">
        <w:rPr>
          <w:rFonts w:ascii="Times New Roman" w:hAnsi="Times New Roman"/>
          <w:b/>
          <w:sz w:val="16"/>
          <w:szCs w:val="16"/>
        </w:rPr>
        <w:tab/>
        <w:t xml:space="preserve">Заходи із запобігання виснаженню підземних вод. </w:t>
      </w:r>
    </w:p>
    <w:p w:rsidR="00755BB8" w:rsidRPr="002F67B5" w:rsidRDefault="00755BB8" w:rsidP="002F67B5">
      <w:pPr>
        <w:spacing w:after="0" w:line="240" w:lineRule="auto"/>
        <w:ind w:firstLine="284"/>
        <w:jc w:val="both"/>
        <w:rPr>
          <w:rFonts w:ascii="Times New Roman" w:hAnsi="Times New Roman"/>
          <w:b/>
          <w:sz w:val="16"/>
          <w:szCs w:val="16"/>
        </w:rPr>
      </w:pPr>
      <w:r w:rsidRPr="002F67B5">
        <w:rPr>
          <w:rFonts w:ascii="Times New Roman" w:hAnsi="Times New Roman"/>
          <w:b/>
          <w:sz w:val="16"/>
          <w:szCs w:val="16"/>
        </w:rPr>
        <w:t>3.</w:t>
      </w:r>
      <w:r w:rsidRPr="002F67B5">
        <w:rPr>
          <w:rFonts w:ascii="Times New Roman" w:hAnsi="Times New Roman"/>
          <w:b/>
          <w:sz w:val="16"/>
          <w:szCs w:val="16"/>
        </w:rPr>
        <w:tab/>
        <w:t>Штучне поповнення запасів підземних вод.</w:t>
      </w:r>
    </w:p>
    <w:p w:rsidR="00755BB8" w:rsidRPr="002F67B5" w:rsidRDefault="00755BB8" w:rsidP="002F67B5">
      <w:pPr>
        <w:spacing w:after="0" w:line="240" w:lineRule="auto"/>
        <w:ind w:firstLine="284"/>
        <w:jc w:val="both"/>
        <w:rPr>
          <w:rFonts w:ascii="Times New Roman" w:hAnsi="Times New Roman"/>
          <w:b/>
          <w:sz w:val="16"/>
          <w:szCs w:val="16"/>
        </w:rPr>
      </w:pPr>
      <w:r w:rsidRPr="002F67B5">
        <w:rPr>
          <w:rFonts w:ascii="Times New Roman" w:hAnsi="Times New Roman"/>
          <w:b/>
          <w:sz w:val="16"/>
          <w:szCs w:val="16"/>
        </w:rPr>
        <w:t>4.</w:t>
      </w:r>
      <w:r w:rsidRPr="002F67B5">
        <w:rPr>
          <w:rFonts w:ascii="Times New Roman" w:hAnsi="Times New Roman"/>
          <w:b/>
          <w:sz w:val="16"/>
          <w:szCs w:val="16"/>
        </w:rPr>
        <w:tab/>
        <w:t>Методи очистки підземних вод.</w:t>
      </w:r>
    </w:p>
    <w:p w:rsidR="00755BB8" w:rsidRPr="002F67B5" w:rsidRDefault="00755BB8" w:rsidP="002F67B5">
      <w:pPr>
        <w:spacing w:after="0" w:line="240" w:lineRule="auto"/>
        <w:ind w:firstLine="284"/>
        <w:jc w:val="both"/>
        <w:rPr>
          <w:rFonts w:ascii="Times New Roman" w:hAnsi="Times New Roman"/>
          <w:b/>
          <w:sz w:val="16"/>
          <w:szCs w:val="16"/>
        </w:rPr>
      </w:pPr>
      <w:r w:rsidRPr="002F67B5">
        <w:rPr>
          <w:rFonts w:ascii="Times New Roman" w:hAnsi="Times New Roman"/>
          <w:b/>
          <w:sz w:val="16"/>
          <w:szCs w:val="16"/>
        </w:rPr>
        <w:t>5.</w:t>
      </w:r>
      <w:r w:rsidRPr="002F67B5">
        <w:rPr>
          <w:rFonts w:ascii="Times New Roman" w:hAnsi="Times New Roman"/>
          <w:b/>
          <w:sz w:val="16"/>
          <w:szCs w:val="16"/>
        </w:rPr>
        <w:tab/>
        <w:t xml:space="preserve">Управління екологічним станом підземних вод. </w:t>
      </w:r>
    </w:p>
    <w:p w:rsidR="00084F96" w:rsidRPr="00051960" w:rsidRDefault="00755BB8" w:rsidP="002F67B5">
      <w:pPr>
        <w:spacing w:after="0" w:line="240" w:lineRule="auto"/>
        <w:ind w:firstLine="284"/>
        <w:jc w:val="both"/>
        <w:rPr>
          <w:rFonts w:ascii="Times New Roman" w:hAnsi="Times New Roman"/>
          <w:b/>
          <w:sz w:val="16"/>
          <w:szCs w:val="16"/>
        </w:rPr>
      </w:pPr>
      <w:r w:rsidRPr="002F67B5">
        <w:rPr>
          <w:rFonts w:ascii="Times New Roman" w:hAnsi="Times New Roman"/>
          <w:b/>
          <w:sz w:val="16"/>
          <w:szCs w:val="16"/>
        </w:rPr>
        <w:t>6.</w:t>
      </w:r>
      <w:r w:rsidRPr="002F67B5">
        <w:rPr>
          <w:rFonts w:ascii="Times New Roman" w:hAnsi="Times New Roman"/>
          <w:b/>
          <w:sz w:val="16"/>
          <w:szCs w:val="16"/>
        </w:rPr>
        <w:tab/>
        <w:t>Управління ресурсами підземних вод.</w:t>
      </w:r>
    </w:p>
    <w:p w:rsidR="002F67B5" w:rsidRDefault="009C39B6" w:rsidP="002F67B5">
      <w:pPr>
        <w:spacing w:after="0" w:line="240" w:lineRule="auto"/>
        <w:ind w:firstLine="284"/>
        <w:jc w:val="center"/>
        <w:rPr>
          <w:rFonts w:ascii="Times New Roman" w:hAnsi="Times New Roman"/>
          <w:b/>
          <w:sz w:val="24"/>
          <w:szCs w:val="24"/>
        </w:rPr>
      </w:pPr>
      <w:r w:rsidRPr="00542972">
        <w:rPr>
          <w:rFonts w:ascii="Times New Roman" w:hAnsi="Times New Roman"/>
          <w:b/>
          <w:sz w:val="24"/>
          <w:szCs w:val="24"/>
        </w:rPr>
        <w:t>1.</w:t>
      </w:r>
      <w:r w:rsidRPr="00542972">
        <w:rPr>
          <w:rFonts w:ascii="Times New Roman" w:hAnsi="Times New Roman"/>
          <w:b/>
          <w:sz w:val="24"/>
          <w:szCs w:val="24"/>
        </w:rPr>
        <w:tab/>
        <w:t>Заходи із запобігання забрудненню підземних вод.</w:t>
      </w:r>
    </w:p>
    <w:p w:rsidR="002F67B5" w:rsidRPr="00542972" w:rsidRDefault="002F67B5" w:rsidP="002F67B5">
      <w:pPr>
        <w:spacing w:after="0" w:line="240" w:lineRule="auto"/>
        <w:ind w:firstLine="284"/>
        <w:jc w:val="both"/>
        <w:rPr>
          <w:rFonts w:ascii="Times New Roman" w:hAnsi="Times New Roman"/>
          <w:sz w:val="24"/>
          <w:szCs w:val="24"/>
        </w:rPr>
      </w:pPr>
      <w:r w:rsidRPr="00542972">
        <w:rPr>
          <w:rFonts w:ascii="Times New Roman" w:hAnsi="Times New Roman"/>
          <w:b/>
          <w:sz w:val="24"/>
          <w:szCs w:val="24"/>
        </w:rPr>
        <w:t>Охорона підземних вод</w:t>
      </w:r>
      <w:r w:rsidRPr="00542972">
        <w:rPr>
          <w:rFonts w:ascii="Times New Roman" w:hAnsi="Times New Roman"/>
          <w:sz w:val="24"/>
          <w:szCs w:val="24"/>
        </w:rPr>
        <w:t xml:space="preserve"> - це система заходів, спрямованих на попередження та усунення наслідків </w:t>
      </w:r>
      <w:r w:rsidRPr="002F67B5">
        <w:rPr>
          <w:rFonts w:ascii="Times New Roman" w:hAnsi="Times New Roman"/>
          <w:b/>
          <w:i/>
          <w:sz w:val="24"/>
          <w:szCs w:val="24"/>
        </w:rPr>
        <w:t>забруднення і виснаження вод</w:t>
      </w:r>
      <w:r w:rsidRPr="00542972">
        <w:rPr>
          <w:rFonts w:ascii="Times New Roman" w:hAnsi="Times New Roman"/>
          <w:sz w:val="24"/>
          <w:szCs w:val="24"/>
        </w:rPr>
        <w:t>; при цьому ставиться за мету зберегти таку якість і кількість вод, яка д</w:t>
      </w:r>
      <w:r w:rsidRPr="00542972">
        <w:rPr>
          <w:rFonts w:ascii="Times New Roman" w:hAnsi="Times New Roman"/>
          <w:sz w:val="24"/>
          <w:szCs w:val="24"/>
        </w:rPr>
        <w:t>о</w:t>
      </w:r>
      <w:r w:rsidRPr="00542972">
        <w:rPr>
          <w:rFonts w:ascii="Times New Roman" w:hAnsi="Times New Roman"/>
          <w:sz w:val="24"/>
          <w:szCs w:val="24"/>
        </w:rPr>
        <w:t xml:space="preserve">зволяє використовувати їх в народному господарстві. Основними </w:t>
      </w:r>
      <w:r w:rsidRPr="00542972">
        <w:rPr>
          <w:rFonts w:ascii="Times New Roman" w:hAnsi="Times New Roman"/>
          <w:b/>
          <w:sz w:val="24"/>
          <w:szCs w:val="24"/>
        </w:rPr>
        <w:t>об'єктами охорони</w:t>
      </w:r>
      <w:r w:rsidRPr="00542972">
        <w:rPr>
          <w:rFonts w:ascii="Times New Roman" w:hAnsi="Times New Roman"/>
          <w:sz w:val="24"/>
          <w:szCs w:val="24"/>
        </w:rPr>
        <w:t xml:space="preserve"> є експлуатовані водоносні горизонти і водозабори господарсько-питного призначення. </w:t>
      </w:r>
    </w:p>
    <w:p w:rsidR="002F67B5" w:rsidRPr="00542972" w:rsidRDefault="002F67B5"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Охорона підземних вод від забруднення полягає в суворому дотриманні законодавчих актів і юрид</w:t>
      </w:r>
      <w:r w:rsidRPr="00542972">
        <w:rPr>
          <w:rFonts w:ascii="Times New Roman" w:hAnsi="Times New Roman"/>
          <w:sz w:val="24"/>
          <w:szCs w:val="24"/>
        </w:rPr>
        <w:t>и</w:t>
      </w:r>
      <w:r w:rsidRPr="00542972">
        <w:rPr>
          <w:rFonts w:ascii="Times New Roman" w:hAnsi="Times New Roman"/>
          <w:sz w:val="24"/>
          <w:szCs w:val="24"/>
        </w:rPr>
        <w:t xml:space="preserve">чних документів з охорони підземних вод; </w:t>
      </w:r>
      <w:r w:rsidRPr="00542972">
        <w:rPr>
          <w:rFonts w:ascii="Times New Roman" w:hAnsi="Times New Roman"/>
          <w:b/>
          <w:sz w:val="24"/>
          <w:szCs w:val="24"/>
        </w:rPr>
        <w:t>здійсненні технічних і технологічних заходів</w:t>
      </w:r>
      <w:r w:rsidRPr="00542972">
        <w:rPr>
          <w:rFonts w:ascii="Times New Roman" w:hAnsi="Times New Roman"/>
          <w:sz w:val="24"/>
          <w:szCs w:val="24"/>
        </w:rPr>
        <w:t>, спрямованих на зменшення забруднення підземних вод, а саме: зменшення кількості відходів, які дає промисловість, створення безвідходного виробництва, багаторазове використання води в технологічному циклі, буді</w:t>
      </w:r>
      <w:r w:rsidRPr="00542972">
        <w:rPr>
          <w:rFonts w:ascii="Times New Roman" w:hAnsi="Times New Roman"/>
          <w:sz w:val="24"/>
          <w:szCs w:val="24"/>
        </w:rPr>
        <w:t>в</w:t>
      </w:r>
      <w:r w:rsidRPr="00542972">
        <w:rPr>
          <w:rFonts w:ascii="Times New Roman" w:hAnsi="Times New Roman"/>
          <w:sz w:val="24"/>
          <w:szCs w:val="24"/>
        </w:rPr>
        <w:t>ництво очисних споруд, а також удосконалення методик очищення й знешкодження відходів; чітке д</w:t>
      </w:r>
      <w:r w:rsidRPr="00542972">
        <w:rPr>
          <w:rFonts w:ascii="Times New Roman" w:hAnsi="Times New Roman"/>
          <w:sz w:val="24"/>
          <w:szCs w:val="24"/>
        </w:rPr>
        <w:t>о</w:t>
      </w:r>
      <w:r w:rsidRPr="00542972">
        <w:rPr>
          <w:rFonts w:ascii="Times New Roman" w:hAnsi="Times New Roman"/>
          <w:sz w:val="24"/>
          <w:szCs w:val="24"/>
        </w:rPr>
        <w:t>тримання вимог щодо проведення розвідки підземних вод, проектування, будівництва й експлуатації водозаборів підземних вод; запровадження водоохоронних заходів з захисту підземних вод.</w:t>
      </w:r>
    </w:p>
    <w:p w:rsidR="002F67B5" w:rsidRPr="00542972" w:rsidRDefault="002F67B5"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В Україні діє система нормативно-правових актів, які регламентують використання й охорону підз</w:t>
      </w:r>
      <w:r w:rsidRPr="00542972">
        <w:rPr>
          <w:rFonts w:ascii="Times New Roman" w:hAnsi="Times New Roman"/>
          <w:sz w:val="24"/>
          <w:szCs w:val="24"/>
        </w:rPr>
        <w:t>е</w:t>
      </w:r>
      <w:r w:rsidRPr="00542972">
        <w:rPr>
          <w:rFonts w:ascii="Times New Roman" w:hAnsi="Times New Roman"/>
          <w:sz w:val="24"/>
          <w:szCs w:val="24"/>
        </w:rPr>
        <w:t>мних водних ресурсів.</w:t>
      </w:r>
    </w:p>
    <w:p w:rsidR="002F67B5" w:rsidRPr="00542972" w:rsidRDefault="002F67B5"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Охорону підземних вод відповідно до водним законодавством здійснюють підприємства, організації та установи, діяльність яких впливає на стан підземних вод. Ці підприємства, організації та установи зобов'язані проводити заходи, що забезпечують охорону від забруднення, засмічення і виснаження, а також поліпшення стану і режиму вод.</w:t>
      </w:r>
    </w:p>
    <w:p w:rsidR="00DA1B94" w:rsidRPr="002F67B5" w:rsidRDefault="00DA1B94" w:rsidP="002F67B5">
      <w:pPr>
        <w:spacing w:after="0" w:line="240" w:lineRule="auto"/>
        <w:ind w:firstLine="284"/>
        <w:jc w:val="both"/>
        <w:rPr>
          <w:rFonts w:ascii="Times New Roman" w:hAnsi="Times New Roman"/>
          <w:b/>
          <w:sz w:val="24"/>
          <w:szCs w:val="24"/>
        </w:rPr>
      </w:pPr>
      <w:r w:rsidRPr="00542972">
        <w:rPr>
          <w:rFonts w:ascii="Times New Roman" w:hAnsi="Times New Roman"/>
          <w:sz w:val="24"/>
          <w:szCs w:val="24"/>
        </w:rPr>
        <w:t>Усі водоохоронні заходи умовно поділяються на три види:</w:t>
      </w:r>
    </w:p>
    <w:p w:rsidR="00DA1B94" w:rsidRPr="00542972" w:rsidRDefault="00DA1B94"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 xml:space="preserve">— </w:t>
      </w:r>
      <w:r w:rsidRPr="00542972">
        <w:rPr>
          <w:rFonts w:ascii="Times New Roman" w:hAnsi="Times New Roman"/>
          <w:b/>
          <w:sz w:val="24"/>
          <w:szCs w:val="24"/>
        </w:rPr>
        <w:t>профілактичні,</w:t>
      </w:r>
      <w:r w:rsidRPr="00542972">
        <w:rPr>
          <w:rFonts w:ascii="Times New Roman" w:hAnsi="Times New Roman"/>
          <w:sz w:val="24"/>
          <w:szCs w:val="24"/>
        </w:rPr>
        <w:t xml:space="preserve"> спрямовані на запобігання забрудненню, засміченню і виснаженню вод або їх о</w:t>
      </w:r>
      <w:r w:rsidRPr="00542972">
        <w:rPr>
          <w:rFonts w:ascii="Times New Roman" w:hAnsi="Times New Roman"/>
          <w:sz w:val="24"/>
          <w:szCs w:val="24"/>
        </w:rPr>
        <w:t>б</w:t>
      </w:r>
      <w:r w:rsidRPr="00542972">
        <w:rPr>
          <w:rFonts w:ascii="Times New Roman" w:hAnsi="Times New Roman"/>
          <w:sz w:val="24"/>
          <w:szCs w:val="24"/>
        </w:rPr>
        <w:t>меження. Ці заходи передбачають здійснення таких дій, як: 1) розробка схем комплексного використа</w:t>
      </w:r>
      <w:r w:rsidRPr="00542972">
        <w:rPr>
          <w:rFonts w:ascii="Times New Roman" w:hAnsi="Times New Roman"/>
          <w:sz w:val="24"/>
          <w:szCs w:val="24"/>
        </w:rPr>
        <w:t>н</w:t>
      </w:r>
      <w:r w:rsidRPr="00542972">
        <w:rPr>
          <w:rFonts w:ascii="Times New Roman" w:hAnsi="Times New Roman"/>
          <w:sz w:val="24"/>
          <w:szCs w:val="24"/>
        </w:rPr>
        <w:t>ня та охорони водних ресурсів; 2) визначення впливу ділянок, обраних під забудову, спорудження во</w:t>
      </w:r>
      <w:r w:rsidRPr="00542972">
        <w:rPr>
          <w:rFonts w:ascii="Times New Roman" w:hAnsi="Times New Roman"/>
          <w:sz w:val="24"/>
          <w:szCs w:val="24"/>
        </w:rPr>
        <w:t>д</w:t>
      </w:r>
      <w:r w:rsidRPr="00542972">
        <w:rPr>
          <w:rFonts w:ascii="Times New Roman" w:hAnsi="Times New Roman"/>
          <w:sz w:val="24"/>
          <w:szCs w:val="24"/>
        </w:rPr>
        <w:t>них об'єктів; 3) раціональне розміщення об'єктів; 4) удосконалення виробництва і дотримання технол</w:t>
      </w:r>
      <w:r w:rsidRPr="00542972">
        <w:rPr>
          <w:rFonts w:ascii="Times New Roman" w:hAnsi="Times New Roman"/>
          <w:sz w:val="24"/>
          <w:szCs w:val="24"/>
        </w:rPr>
        <w:t>о</w:t>
      </w:r>
      <w:r w:rsidRPr="00542972">
        <w:rPr>
          <w:rFonts w:ascii="Times New Roman" w:hAnsi="Times New Roman"/>
          <w:sz w:val="24"/>
          <w:szCs w:val="24"/>
        </w:rPr>
        <w:t>гічної дисципліни;</w:t>
      </w:r>
    </w:p>
    <w:p w:rsidR="00DA1B94" w:rsidRPr="00542972" w:rsidRDefault="00DA1B94" w:rsidP="002F67B5">
      <w:pPr>
        <w:spacing w:after="0" w:line="240" w:lineRule="auto"/>
        <w:ind w:firstLine="284"/>
        <w:jc w:val="both"/>
        <w:rPr>
          <w:rFonts w:ascii="Times New Roman" w:hAnsi="Times New Roman"/>
          <w:sz w:val="24"/>
          <w:szCs w:val="24"/>
        </w:rPr>
      </w:pPr>
      <w:r w:rsidRPr="00542972">
        <w:rPr>
          <w:rFonts w:ascii="Times New Roman" w:hAnsi="Times New Roman"/>
          <w:b/>
          <w:sz w:val="24"/>
          <w:szCs w:val="24"/>
        </w:rPr>
        <w:t>— діагностичні</w:t>
      </w:r>
      <w:r w:rsidRPr="00542972">
        <w:rPr>
          <w:rFonts w:ascii="Times New Roman" w:hAnsi="Times New Roman"/>
          <w:sz w:val="24"/>
          <w:szCs w:val="24"/>
        </w:rPr>
        <w:t>. Сутність цих заходів полягає у виявленні складу й обсягів можливого забруднення вод, а саме; 1) нормування водопостачання і водовідведення; 2) нормування граничнодопустимих ко</w:t>
      </w:r>
      <w:r w:rsidRPr="00542972">
        <w:rPr>
          <w:rFonts w:ascii="Times New Roman" w:hAnsi="Times New Roman"/>
          <w:sz w:val="24"/>
          <w:szCs w:val="24"/>
        </w:rPr>
        <w:t>н</w:t>
      </w:r>
      <w:r w:rsidRPr="00542972">
        <w:rPr>
          <w:rFonts w:ascii="Times New Roman" w:hAnsi="Times New Roman"/>
          <w:sz w:val="24"/>
          <w:szCs w:val="24"/>
        </w:rPr>
        <w:t>центрацій різних речовин у водах питного, рибогосподарського та іншого призначення; 3) контроль за скиданням стічних вод та екологічним станом водних об'єктів;</w:t>
      </w:r>
    </w:p>
    <w:p w:rsidR="00DA1B94" w:rsidRPr="00542972" w:rsidRDefault="00DA1B94"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 xml:space="preserve">— </w:t>
      </w:r>
      <w:r w:rsidRPr="00542972">
        <w:rPr>
          <w:rFonts w:ascii="Times New Roman" w:hAnsi="Times New Roman"/>
          <w:b/>
          <w:sz w:val="24"/>
          <w:szCs w:val="24"/>
        </w:rPr>
        <w:t>процедурні,</w:t>
      </w:r>
      <w:r w:rsidRPr="00542972">
        <w:rPr>
          <w:rFonts w:ascii="Times New Roman" w:hAnsi="Times New Roman"/>
          <w:sz w:val="24"/>
          <w:szCs w:val="24"/>
        </w:rPr>
        <w:t xml:space="preserve"> спрямовані на усунення забруднення та несприятливого антропогенного впливу на воду. До таких заходів належать: 1) організація безстічного виробництва; 2) застосування зворотного водопостачання; 3) заміна водного охолодження повітряним;4) утилізація цінних речовин; 5) очищення снігових і зливових вод; 6) накладання штрафних санкцій за забруднення, засмічення і виснаження вод аж до закриття підприємств згідно з чинним законодавством.</w:t>
      </w:r>
    </w:p>
    <w:p w:rsidR="00DA1B94" w:rsidRPr="00542972" w:rsidRDefault="00DA1B94"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 xml:space="preserve">Окрему групу становлять </w:t>
      </w:r>
      <w:r w:rsidRPr="00542972">
        <w:rPr>
          <w:rFonts w:ascii="Times New Roman" w:hAnsi="Times New Roman"/>
          <w:b/>
          <w:sz w:val="24"/>
          <w:szCs w:val="24"/>
        </w:rPr>
        <w:t>меліоративні заходи,</w:t>
      </w:r>
      <w:r w:rsidRPr="00542972">
        <w:rPr>
          <w:rFonts w:ascii="Times New Roman" w:hAnsi="Times New Roman"/>
          <w:sz w:val="24"/>
          <w:szCs w:val="24"/>
        </w:rPr>
        <w:t xml:space="preserve"> зокрема, </w:t>
      </w:r>
      <w:proofErr w:type="spellStart"/>
      <w:r w:rsidRPr="00542972">
        <w:rPr>
          <w:rFonts w:ascii="Times New Roman" w:hAnsi="Times New Roman"/>
          <w:sz w:val="24"/>
          <w:szCs w:val="24"/>
        </w:rPr>
        <w:t>фітомеліорація</w:t>
      </w:r>
      <w:proofErr w:type="spellEnd"/>
      <w:r w:rsidRPr="00542972">
        <w:rPr>
          <w:rFonts w:ascii="Times New Roman" w:hAnsi="Times New Roman"/>
          <w:sz w:val="24"/>
          <w:szCs w:val="24"/>
        </w:rPr>
        <w:t xml:space="preserve"> — складова схем комплек</w:t>
      </w:r>
      <w:r w:rsidRPr="00542972">
        <w:rPr>
          <w:rFonts w:ascii="Times New Roman" w:hAnsi="Times New Roman"/>
          <w:sz w:val="24"/>
          <w:szCs w:val="24"/>
        </w:rPr>
        <w:t>с</w:t>
      </w:r>
      <w:r w:rsidRPr="00542972">
        <w:rPr>
          <w:rFonts w:ascii="Times New Roman" w:hAnsi="Times New Roman"/>
          <w:sz w:val="24"/>
          <w:szCs w:val="24"/>
        </w:rPr>
        <w:t>ного використання й охорони водних ресурсів.</w:t>
      </w:r>
    </w:p>
    <w:p w:rsidR="000348DB" w:rsidRPr="00542972" w:rsidRDefault="000348DB" w:rsidP="002F67B5">
      <w:pPr>
        <w:spacing w:after="0" w:line="240" w:lineRule="auto"/>
        <w:ind w:firstLine="284"/>
        <w:jc w:val="both"/>
        <w:rPr>
          <w:rFonts w:ascii="Times New Roman" w:hAnsi="Times New Roman"/>
          <w:sz w:val="24"/>
          <w:szCs w:val="24"/>
        </w:rPr>
      </w:pPr>
      <w:r w:rsidRPr="00542972">
        <w:rPr>
          <w:rFonts w:ascii="Times New Roman" w:hAnsi="Times New Roman"/>
          <w:b/>
          <w:sz w:val="24"/>
          <w:szCs w:val="24"/>
        </w:rPr>
        <w:t>Заходи боротьби з забрудненням підземних вод поділяють на:</w:t>
      </w:r>
      <w:r w:rsidRPr="00542972">
        <w:rPr>
          <w:rFonts w:ascii="Times New Roman" w:hAnsi="Times New Roman"/>
          <w:sz w:val="24"/>
          <w:szCs w:val="24"/>
        </w:rPr>
        <w:t xml:space="preserve"> 1) профілактичні та 2) спеціальні. Завдання останніх - локалізувати або ліквідувати осередок забруднення. </w:t>
      </w:r>
    </w:p>
    <w:p w:rsidR="000348DB" w:rsidRPr="00542972" w:rsidRDefault="000348DB"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Профілактичні заходи є головними в природоохоронних заходах щодо запобігання забруднення п</w:t>
      </w:r>
      <w:r w:rsidRPr="00542972">
        <w:rPr>
          <w:rFonts w:ascii="Times New Roman" w:hAnsi="Times New Roman"/>
          <w:sz w:val="24"/>
          <w:szCs w:val="24"/>
        </w:rPr>
        <w:t>і</w:t>
      </w:r>
      <w:r w:rsidRPr="00542972">
        <w:rPr>
          <w:rFonts w:ascii="Times New Roman" w:hAnsi="Times New Roman"/>
          <w:sz w:val="24"/>
          <w:szCs w:val="24"/>
        </w:rPr>
        <w:t>дземних вод. Це перш за все заходи з очищення стічних вод, з метою виключити потрапляння забру</w:t>
      </w:r>
      <w:r w:rsidRPr="00542972">
        <w:rPr>
          <w:rFonts w:ascii="Times New Roman" w:hAnsi="Times New Roman"/>
          <w:sz w:val="24"/>
          <w:szCs w:val="24"/>
        </w:rPr>
        <w:t>д</w:t>
      </w:r>
      <w:r w:rsidRPr="00542972">
        <w:rPr>
          <w:rFonts w:ascii="Times New Roman" w:hAnsi="Times New Roman"/>
          <w:sz w:val="24"/>
          <w:szCs w:val="24"/>
        </w:rPr>
        <w:t>нених стоків в підземні води. Найважливішою заходом попередження забруднення підземних вод в р</w:t>
      </w:r>
      <w:r w:rsidRPr="00542972">
        <w:rPr>
          <w:rFonts w:ascii="Times New Roman" w:hAnsi="Times New Roman"/>
          <w:sz w:val="24"/>
          <w:szCs w:val="24"/>
        </w:rPr>
        <w:t>а</w:t>
      </w:r>
      <w:r w:rsidRPr="00542972">
        <w:rPr>
          <w:rFonts w:ascii="Times New Roman" w:hAnsi="Times New Roman"/>
          <w:sz w:val="24"/>
          <w:szCs w:val="24"/>
        </w:rPr>
        <w:t>йонах водозаборів є створення навколо ни</w:t>
      </w:r>
      <w:r w:rsidR="00BA0529" w:rsidRPr="00542972">
        <w:rPr>
          <w:rFonts w:ascii="Times New Roman" w:hAnsi="Times New Roman"/>
          <w:sz w:val="24"/>
          <w:szCs w:val="24"/>
        </w:rPr>
        <w:t>х зон санітарної охорони.</w:t>
      </w:r>
    </w:p>
    <w:p w:rsidR="00BA0529" w:rsidRPr="00542972" w:rsidRDefault="00BA0529" w:rsidP="002F67B5">
      <w:pPr>
        <w:spacing w:after="0" w:line="240" w:lineRule="auto"/>
        <w:ind w:firstLine="284"/>
        <w:jc w:val="both"/>
        <w:rPr>
          <w:rFonts w:ascii="Times New Roman" w:hAnsi="Times New Roman"/>
          <w:b/>
          <w:sz w:val="24"/>
          <w:szCs w:val="24"/>
        </w:rPr>
      </w:pPr>
      <w:r w:rsidRPr="00542972">
        <w:rPr>
          <w:rFonts w:ascii="Times New Roman" w:hAnsi="Times New Roman"/>
          <w:b/>
          <w:sz w:val="24"/>
          <w:szCs w:val="24"/>
        </w:rPr>
        <w:t>До профілактичних заходів належать:</w:t>
      </w:r>
    </w:p>
    <w:p w:rsidR="00BA0529" w:rsidRPr="00542972" w:rsidRDefault="00BA0529"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а) розміщення новостворюваних об'єктів, що є потенційними джерелами забруднення та (або) висн</w:t>
      </w:r>
      <w:r w:rsidRPr="00542972">
        <w:rPr>
          <w:rFonts w:ascii="Times New Roman" w:hAnsi="Times New Roman"/>
          <w:sz w:val="24"/>
          <w:szCs w:val="24"/>
        </w:rPr>
        <w:t>а</w:t>
      </w:r>
      <w:r w:rsidRPr="00542972">
        <w:rPr>
          <w:rFonts w:ascii="Times New Roman" w:hAnsi="Times New Roman"/>
          <w:sz w:val="24"/>
          <w:szCs w:val="24"/>
        </w:rPr>
        <w:t>ження запасів підземних вод, з урахуванням мінімізації несприятливих антропогенних впливів;</w:t>
      </w:r>
    </w:p>
    <w:p w:rsidR="00BA0529" w:rsidRPr="00542972" w:rsidRDefault="00BA0529"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б) запобігання надходження забруднюючих речовин з поверхні землі, з відстійників і ставків-накопичувачів, підземних споруд (каналізаційних колекторів і трубопроводів) в підземні води шляхом улаштування захисних інженерних споруд і непроникних екранів з урахуванням небезпечних інжене</w:t>
      </w:r>
      <w:r w:rsidRPr="00542972">
        <w:rPr>
          <w:rFonts w:ascii="Times New Roman" w:hAnsi="Times New Roman"/>
          <w:sz w:val="24"/>
          <w:szCs w:val="24"/>
        </w:rPr>
        <w:t>р</w:t>
      </w:r>
      <w:r w:rsidRPr="00542972">
        <w:rPr>
          <w:rFonts w:ascii="Times New Roman" w:hAnsi="Times New Roman"/>
          <w:sz w:val="24"/>
          <w:szCs w:val="24"/>
        </w:rPr>
        <w:t>но-геологічних та інших процесів;</w:t>
      </w:r>
    </w:p>
    <w:p w:rsidR="00BA0529" w:rsidRPr="00542972" w:rsidRDefault="00BA0529"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в) обладнання на об'єктах, що є потенційними джерелами забруднення підземних вод, спостережних свердловин;</w:t>
      </w:r>
    </w:p>
    <w:p w:rsidR="00BA0529" w:rsidRPr="00542972" w:rsidRDefault="00BA0529"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lastRenderedPageBreak/>
        <w:t>г) спостереження за хімічними, мікробіологічними та радіаційним станом підземних вод та їх рівень режимом шляхом аналізів проб води і вимірювань рівнів підземних вод в експлуатаційних водозабірних і спостережних свердловинах.</w:t>
      </w:r>
    </w:p>
    <w:p w:rsidR="000348DB" w:rsidRPr="00542972" w:rsidRDefault="000348DB"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Спеціальні заходи щодо захисту підземних вод від забруднення спрямовані на ізоляцію джерел з</w:t>
      </w:r>
      <w:r w:rsidRPr="00542972">
        <w:rPr>
          <w:rFonts w:ascii="Times New Roman" w:hAnsi="Times New Roman"/>
          <w:sz w:val="24"/>
          <w:szCs w:val="24"/>
        </w:rPr>
        <w:t>а</w:t>
      </w:r>
      <w:r w:rsidRPr="00542972">
        <w:rPr>
          <w:rFonts w:ascii="Times New Roman" w:hAnsi="Times New Roman"/>
          <w:sz w:val="24"/>
          <w:szCs w:val="24"/>
        </w:rPr>
        <w:t>бруднення від іншої частини вод</w:t>
      </w:r>
      <w:r w:rsidR="00BA0529" w:rsidRPr="00542972">
        <w:rPr>
          <w:rFonts w:ascii="Times New Roman" w:hAnsi="Times New Roman"/>
          <w:sz w:val="24"/>
          <w:szCs w:val="24"/>
        </w:rPr>
        <w:t>оносного горизонту (завіси, проти</w:t>
      </w:r>
      <w:r w:rsidRPr="00542972">
        <w:rPr>
          <w:rFonts w:ascii="Times New Roman" w:hAnsi="Times New Roman"/>
          <w:sz w:val="24"/>
          <w:szCs w:val="24"/>
        </w:rPr>
        <w:t>фільтрац</w:t>
      </w:r>
      <w:r w:rsidR="00BA0529" w:rsidRPr="00542972">
        <w:rPr>
          <w:rFonts w:ascii="Times New Roman" w:hAnsi="Times New Roman"/>
          <w:sz w:val="24"/>
          <w:szCs w:val="24"/>
        </w:rPr>
        <w:t>ійні</w:t>
      </w:r>
      <w:r w:rsidRPr="00542972">
        <w:rPr>
          <w:rFonts w:ascii="Times New Roman" w:hAnsi="Times New Roman"/>
          <w:sz w:val="24"/>
          <w:szCs w:val="24"/>
        </w:rPr>
        <w:t xml:space="preserve"> стінки), а також на п</w:t>
      </w:r>
      <w:r w:rsidRPr="00542972">
        <w:rPr>
          <w:rFonts w:ascii="Times New Roman" w:hAnsi="Times New Roman"/>
          <w:sz w:val="24"/>
          <w:szCs w:val="24"/>
        </w:rPr>
        <w:t>е</w:t>
      </w:r>
      <w:r w:rsidRPr="00542972">
        <w:rPr>
          <w:rFonts w:ascii="Times New Roman" w:hAnsi="Times New Roman"/>
          <w:sz w:val="24"/>
          <w:szCs w:val="24"/>
        </w:rPr>
        <w:t>рехоплення забруднених підземних вод за допомогою дренажу. Для ліквідації локальних вогнищ забр</w:t>
      </w:r>
      <w:r w:rsidRPr="00542972">
        <w:rPr>
          <w:rFonts w:ascii="Times New Roman" w:hAnsi="Times New Roman"/>
          <w:sz w:val="24"/>
          <w:szCs w:val="24"/>
        </w:rPr>
        <w:t>у</w:t>
      </w:r>
      <w:r w:rsidRPr="00542972">
        <w:rPr>
          <w:rFonts w:ascii="Times New Roman" w:hAnsi="Times New Roman"/>
          <w:sz w:val="24"/>
          <w:szCs w:val="24"/>
        </w:rPr>
        <w:t>днення ведуть тривалі відкачування забруднених підземних вод.</w:t>
      </w:r>
    </w:p>
    <w:p w:rsidR="00BA0529" w:rsidRPr="00542972" w:rsidRDefault="00BA0529" w:rsidP="002F67B5">
      <w:pPr>
        <w:spacing w:after="0" w:line="240" w:lineRule="auto"/>
        <w:ind w:firstLine="284"/>
        <w:jc w:val="both"/>
        <w:rPr>
          <w:rFonts w:ascii="Times New Roman" w:hAnsi="Times New Roman"/>
          <w:b/>
          <w:sz w:val="24"/>
          <w:szCs w:val="24"/>
        </w:rPr>
      </w:pPr>
      <w:r w:rsidRPr="00542972">
        <w:rPr>
          <w:rFonts w:ascii="Times New Roman" w:hAnsi="Times New Roman"/>
          <w:b/>
          <w:sz w:val="24"/>
          <w:szCs w:val="24"/>
        </w:rPr>
        <w:t>До спеціальних заходів належать:</w:t>
      </w:r>
    </w:p>
    <w:p w:rsidR="00BA0529" w:rsidRPr="00542972" w:rsidRDefault="00BA0529"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а) будівництво інженерних споруд для перехоплення забруднених вод при їх розливі з метою локал</w:t>
      </w:r>
      <w:r w:rsidRPr="00542972">
        <w:rPr>
          <w:rFonts w:ascii="Times New Roman" w:hAnsi="Times New Roman"/>
          <w:sz w:val="24"/>
          <w:szCs w:val="24"/>
        </w:rPr>
        <w:t>і</w:t>
      </w:r>
      <w:r w:rsidRPr="00542972">
        <w:rPr>
          <w:rFonts w:ascii="Times New Roman" w:hAnsi="Times New Roman"/>
          <w:sz w:val="24"/>
          <w:szCs w:val="24"/>
        </w:rPr>
        <w:t>зації вогнищ забруднення підземних вод;</w:t>
      </w:r>
    </w:p>
    <w:p w:rsidR="00BA0529" w:rsidRPr="00542972" w:rsidRDefault="00BA0529"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б) створення захисних споруд навколо вогнища забруднення підземних вод;</w:t>
      </w:r>
    </w:p>
    <w:p w:rsidR="00BA0529" w:rsidRPr="00542972" w:rsidRDefault="00BA0529"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в) ліквідація вогнищ забруднення підземних вод;</w:t>
      </w:r>
    </w:p>
    <w:p w:rsidR="00BA0529" w:rsidRPr="00542972" w:rsidRDefault="00BA0529"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г) спостереження за станом підземних вод на забруднених територіях.</w:t>
      </w:r>
    </w:p>
    <w:p w:rsidR="003B135E" w:rsidRPr="00542972" w:rsidRDefault="003B135E" w:rsidP="002F67B5">
      <w:pPr>
        <w:spacing w:after="0" w:line="240" w:lineRule="auto"/>
        <w:ind w:firstLine="284"/>
        <w:jc w:val="center"/>
        <w:rPr>
          <w:rFonts w:ascii="Times New Roman" w:hAnsi="Times New Roman"/>
          <w:b/>
          <w:sz w:val="24"/>
          <w:szCs w:val="24"/>
        </w:rPr>
      </w:pPr>
      <w:r w:rsidRPr="00542972">
        <w:rPr>
          <w:rFonts w:ascii="Times New Roman" w:hAnsi="Times New Roman"/>
          <w:b/>
          <w:sz w:val="24"/>
          <w:szCs w:val="24"/>
        </w:rPr>
        <w:t xml:space="preserve">2. </w:t>
      </w:r>
      <w:r w:rsidR="000348DB" w:rsidRPr="00542972">
        <w:rPr>
          <w:rFonts w:ascii="Times New Roman" w:hAnsi="Times New Roman"/>
          <w:b/>
          <w:sz w:val="24"/>
          <w:szCs w:val="24"/>
        </w:rPr>
        <w:t>Заходи із запобігання виснаженню підземних вод</w:t>
      </w:r>
    </w:p>
    <w:p w:rsidR="003B135E" w:rsidRPr="00542972" w:rsidRDefault="003B135E" w:rsidP="002F67B5">
      <w:pPr>
        <w:spacing w:after="0" w:line="240" w:lineRule="auto"/>
        <w:ind w:firstLine="284"/>
        <w:jc w:val="both"/>
        <w:rPr>
          <w:rFonts w:ascii="Times New Roman" w:hAnsi="Times New Roman"/>
          <w:sz w:val="24"/>
          <w:szCs w:val="24"/>
        </w:rPr>
      </w:pPr>
      <w:r w:rsidRPr="00542972">
        <w:rPr>
          <w:rFonts w:ascii="Times New Roman" w:hAnsi="Times New Roman"/>
          <w:b/>
          <w:sz w:val="24"/>
          <w:szCs w:val="24"/>
        </w:rPr>
        <w:t>Виснаження підземних вод</w:t>
      </w:r>
      <w:r w:rsidRPr="00542972">
        <w:rPr>
          <w:rFonts w:ascii="Times New Roman" w:hAnsi="Times New Roman"/>
          <w:sz w:val="24"/>
          <w:szCs w:val="24"/>
        </w:rPr>
        <w:t xml:space="preserve"> – це зменшення їхніх природних і (або) штучних запасів, пов’язане з п</w:t>
      </w:r>
      <w:r w:rsidRPr="00542972">
        <w:rPr>
          <w:rFonts w:ascii="Times New Roman" w:hAnsi="Times New Roman"/>
          <w:sz w:val="24"/>
          <w:szCs w:val="24"/>
        </w:rPr>
        <w:t>е</w:t>
      </w:r>
      <w:r w:rsidRPr="00542972">
        <w:rPr>
          <w:rFonts w:ascii="Times New Roman" w:hAnsi="Times New Roman"/>
          <w:sz w:val="24"/>
          <w:szCs w:val="24"/>
        </w:rPr>
        <w:t xml:space="preserve">ревищенням розвантаження підземних вод над їхнім живленням. </w:t>
      </w:r>
    </w:p>
    <w:p w:rsidR="003B135E" w:rsidRPr="00542972" w:rsidRDefault="003B135E" w:rsidP="002F67B5">
      <w:pPr>
        <w:spacing w:after="0" w:line="240" w:lineRule="auto"/>
        <w:ind w:firstLine="284"/>
        <w:jc w:val="both"/>
        <w:rPr>
          <w:rFonts w:ascii="Times New Roman" w:hAnsi="Times New Roman"/>
          <w:sz w:val="24"/>
          <w:szCs w:val="24"/>
        </w:rPr>
      </w:pPr>
      <w:r w:rsidRPr="00542972">
        <w:rPr>
          <w:rFonts w:ascii="Times New Roman" w:hAnsi="Times New Roman"/>
          <w:b/>
          <w:sz w:val="24"/>
          <w:szCs w:val="24"/>
        </w:rPr>
        <w:t>Причинами виснаження</w:t>
      </w:r>
      <w:r w:rsidRPr="00542972">
        <w:rPr>
          <w:rFonts w:ascii="Times New Roman" w:hAnsi="Times New Roman"/>
          <w:sz w:val="24"/>
          <w:szCs w:val="24"/>
        </w:rPr>
        <w:t xml:space="preserve"> підземних вод можуть бути зміни умов живлення (вирубування лісів, мел</w:t>
      </w:r>
      <w:r w:rsidRPr="00542972">
        <w:rPr>
          <w:rFonts w:ascii="Times New Roman" w:hAnsi="Times New Roman"/>
          <w:sz w:val="24"/>
          <w:szCs w:val="24"/>
        </w:rPr>
        <w:t>і</w:t>
      </w:r>
      <w:r w:rsidRPr="00542972">
        <w:rPr>
          <w:rFonts w:ascii="Times New Roman" w:hAnsi="Times New Roman"/>
          <w:sz w:val="24"/>
          <w:szCs w:val="24"/>
        </w:rPr>
        <w:t>оративний дренаж та ін.), відбір підземних вод (їхня експлуатація водозаборами, дренажними систем</w:t>
      </w:r>
      <w:r w:rsidRPr="00542972">
        <w:rPr>
          <w:rFonts w:ascii="Times New Roman" w:hAnsi="Times New Roman"/>
          <w:sz w:val="24"/>
          <w:szCs w:val="24"/>
        </w:rPr>
        <w:t>а</w:t>
      </w:r>
      <w:r w:rsidRPr="00542972">
        <w:rPr>
          <w:rFonts w:ascii="Times New Roman" w:hAnsi="Times New Roman"/>
          <w:sz w:val="24"/>
          <w:szCs w:val="24"/>
        </w:rPr>
        <w:t xml:space="preserve">ми та ін.). </w:t>
      </w:r>
    </w:p>
    <w:p w:rsidR="000348DB" w:rsidRPr="00542972" w:rsidRDefault="003B135E" w:rsidP="002F67B5">
      <w:pPr>
        <w:spacing w:after="0" w:line="240" w:lineRule="auto"/>
        <w:ind w:firstLine="284"/>
        <w:jc w:val="both"/>
        <w:rPr>
          <w:rFonts w:ascii="Times New Roman" w:hAnsi="Times New Roman"/>
          <w:sz w:val="24"/>
          <w:szCs w:val="24"/>
        </w:rPr>
      </w:pPr>
      <w:r w:rsidRPr="00542972">
        <w:rPr>
          <w:rFonts w:ascii="Times New Roman" w:hAnsi="Times New Roman"/>
          <w:b/>
          <w:sz w:val="24"/>
          <w:szCs w:val="24"/>
        </w:rPr>
        <w:t>Показником виснаження підземних вод</w:t>
      </w:r>
      <w:r w:rsidRPr="00542972">
        <w:rPr>
          <w:rFonts w:ascii="Times New Roman" w:hAnsi="Times New Roman"/>
          <w:sz w:val="24"/>
          <w:szCs w:val="24"/>
        </w:rPr>
        <w:t xml:space="preserve"> є безперервне зниження рівня підземних вод, яке призв</w:t>
      </w:r>
      <w:r w:rsidRPr="00542972">
        <w:rPr>
          <w:rFonts w:ascii="Times New Roman" w:hAnsi="Times New Roman"/>
          <w:sz w:val="24"/>
          <w:szCs w:val="24"/>
        </w:rPr>
        <w:t>о</w:t>
      </w:r>
      <w:r w:rsidRPr="00542972">
        <w:rPr>
          <w:rFonts w:ascii="Times New Roman" w:hAnsi="Times New Roman"/>
          <w:sz w:val="24"/>
          <w:szCs w:val="24"/>
        </w:rPr>
        <w:t>дить до зменшення природних запасів. У безнапірних водоносних горизонтах у разі виснаження вод</w:t>
      </w:r>
      <w:r w:rsidRPr="00542972">
        <w:rPr>
          <w:rFonts w:ascii="Times New Roman" w:hAnsi="Times New Roman"/>
          <w:sz w:val="24"/>
          <w:szCs w:val="24"/>
        </w:rPr>
        <w:t>о</w:t>
      </w:r>
      <w:r w:rsidRPr="00542972">
        <w:rPr>
          <w:rFonts w:ascii="Times New Roman" w:hAnsi="Times New Roman"/>
          <w:sz w:val="24"/>
          <w:szCs w:val="24"/>
        </w:rPr>
        <w:t>носного горизонту відбувається осушення водоносного пласта і, як наслідок, зменшення його потужн</w:t>
      </w:r>
      <w:r w:rsidRPr="00542972">
        <w:rPr>
          <w:rFonts w:ascii="Times New Roman" w:hAnsi="Times New Roman"/>
          <w:sz w:val="24"/>
          <w:szCs w:val="24"/>
        </w:rPr>
        <w:t>о</w:t>
      </w:r>
      <w:r w:rsidRPr="00542972">
        <w:rPr>
          <w:rFonts w:ascii="Times New Roman" w:hAnsi="Times New Roman"/>
          <w:sz w:val="24"/>
          <w:szCs w:val="24"/>
        </w:rPr>
        <w:t xml:space="preserve">сті, у напірних – зменшення напорів підземних вод. </w:t>
      </w:r>
    </w:p>
    <w:p w:rsidR="000348DB" w:rsidRPr="00542972" w:rsidRDefault="003B135E"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 xml:space="preserve">Виснаження експлуатаційних запасів підземних вод на водозаборах відбувається: </w:t>
      </w:r>
    </w:p>
    <w:p w:rsidR="000348DB" w:rsidRPr="00542972" w:rsidRDefault="003B135E"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1) у разі відбору підземних вод, що перевищують передбачені експлуатаційні запаси;</w:t>
      </w:r>
    </w:p>
    <w:p w:rsidR="000348DB" w:rsidRPr="00542972" w:rsidRDefault="003B135E"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2) у разі зміни умов формування експлуатаційних запасів у районах водогосподарського і меліорат</w:t>
      </w:r>
      <w:r w:rsidRPr="00542972">
        <w:rPr>
          <w:rFonts w:ascii="Times New Roman" w:hAnsi="Times New Roman"/>
          <w:sz w:val="24"/>
          <w:szCs w:val="24"/>
        </w:rPr>
        <w:t>и</w:t>
      </w:r>
      <w:r w:rsidRPr="00542972">
        <w:rPr>
          <w:rFonts w:ascii="Times New Roman" w:hAnsi="Times New Roman"/>
          <w:sz w:val="24"/>
          <w:szCs w:val="24"/>
        </w:rPr>
        <w:t xml:space="preserve">вного будівництва; </w:t>
      </w:r>
    </w:p>
    <w:p w:rsidR="000348DB" w:rsidRPr="00542972" w:rsidRDefault="003B135E"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3) у випадку нераціонального і неекономічного використання пі</w:t>
      </w:r>
      <w:r w:rsidR="000348DB" w:rsidRPr="00542972">
        <w:rPr>
          <w:rFonts w:ascii="Times New Roman" w:hAnsi="Times New Roman"/>
          <w:sz w:val="24"/>
          <w:szCs w:val="24"/>
        </w:rPr>
        <w:t xml:space="preserve">дземних вод, які </w:t>
      </w:r>
      <w:proofErr w:type="spellStart"/>
      <w:r w:rsidR="000348DB" w:rsidRPr="00542972">
        <w:rPr>
          <w:rFonts w:ascii="Times New Roman" w:hAnsi="Times New Roman"/>
          <w:sz w:val="24"/>
          <w:szCs w:val="24"/>
        </w:rPr>
        <w:t>відпомповують</w:t>
      </w:r>
      <w:proofErr w:type="spellEnd"/>
      <w:r w:rsidR="000348DB" w:rsidRPr="00542972">
        <w:rPr>
          <w:rFonts w:ascii="Times New Roman" w:hAnsi="Times New Roman"/>
          <w:sz w:val="24"/>
          <w:szCs w:val="24"/>
        </w:rPr>
        <w:t>.</w:t>
      </w:r>
    </w:p>
    <w:p w:rsidR="000348DB" w:rsidRPr="00542972" w:rsidRDefault="000348DB"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 xml:space="preserve">До </w:t>
      </w:r>
      <w:r w:rsidRPr="00542972">
        <w:rPr>
          <w:rFonts w:ascii="Times New Roman" w:hAnsi="Times New Roman"/>
          <w:b/>
          <w:sz w:val="24"/>
          <w:szCs w:val="24"/>
        </w:rPr>
        <w:t>заходів щодо попередження виснаження підземних вод</w:t>
      </w:r>
      <w:r w:rsidRPr="00542972">
        <w:rPr>
          <w:rFonts w:ascii="Times New Roman" w:hAnsi="Times New Roman"/>
          <w:sz w:val="24"/>
          <w:szCs w:val="24"/>
        </w:rPr>
        <w:t xml:space="preserve"> відносять:</w:t>
      </w:r>
    </w:p>
    <w:p w:rsidR="000348DB" w:rsidRPr="002F67B5" w:rsidRDefault="000348DB" w:rsidP="002F67B5">
      <w:pPr>
        <w:pStyle w:val="a7"/>
        <w:numPr>
          <w:ilvl w:val="0"/>
          <w:numId w:val="28"/>
        </w:numPr>
        <w:spacing w:after="0" w:line="240" w:lineRule="auto"/>
        <w:ind w:left="0" w:firstLine="284"/>
        <w:jc w:val="both"/>
        <w:rPr>
          <w:rFonts w:ascii="Times New Roman" w:hAnsi="Times New Roman"/>
          <w:sz w:val="24"/>
          <w:szCs w:val="24"/>
        </w:rPr>
      </w:pPr>
      <w:r w:rsidRPr="002F67B5">
        <w:rPr>
          <w:rFonts w:ascii="Times New Roman" w:hAnsi="Times New Roman"/>
          <w:sz w:val="24"/>
          <w:szCs w:val="24"/>
        </w:rPr>
        <w:t>облік використання підземних вод на об'єкті, що проектується;</w:t>
      </w:r>
    </w:p>
    <w:p w:rsidR="000348DB" w:rsidRPr="002F67B5" w:rsidRDefault="000348DB" w:rsidP="002F67B5">
      <w:pPr>
        <w:pStyle w:val="a7"/>
        <w:numPr>
          <w:ilvl w:val="0"/>
          <w:numId w:val="28"/>
        </w:numPr>
        <w:spacing w:after="0" w:line="240" w:lineRule="auto"/>
        <w:ind w:left="0" w:firstLine="284"/>
        <w:jc w:val="both"/>
        <w:rPr>
          <w:rFonts w:ascii="Times New Roman" w:hAnsi="Times New Roman"/>
          <w:sz w:val="24"/>
          <w:szCs w:val="24"/>
        </w:rPr>
      </w:pPr>
      <w:r w:rsidRPr="002F67B5">
        <w:rPr>
          <w:rFonts w:ascii="Times New Roman" w:hAnsi="Times New Roman"/>
          <w:sz w:val="24"/>
          <w:szCs w:val="24"/>
        </w:rPr>
        <w:t>заборона (за винятком особливо обумовлених випадків) використання підземних вод для потреб технічного водопостачання промислових об'єктів;</w:t>
      </w:r>
    </w:p>
    <w:p w:rsidR="000348DB" w:rsidRPr="002F67B5" w:rsidRDefault="000348DB" w:rsidP="002F67B5">
      <w:pPr>
        <w:pStyle w:val="a7"/>
        <w:numPr>
          <w:ilvl w:val="0"/>
          <w:numId w:val="28"/>
        </w:numPr>
        <w:spacing w:after="0" w:line="240" w:lineRule="auto"/>
        <w:ind w:left="0" w:firstLine="284"/>
        <w:jc w:val="both"/>
        <w:rPr>
          <w:rFonts w:ascii="Times New Roman" w:hAnsi="Times New Roman"/>
          <w:sz w:val="24"/>
          <w:szCs w:val="24"/>
        </w:rPr>
      </w:pPr>
      <w:r w:rsidRPr="002F67B5">
        <w:rPr>
          <w:rFonts w:ascii="Times New Roman" w:hAnsi="Times New Roman"/>
          <w:sz w:val="24"/>
          <w:szCs w:val="24"/>
        </w:rPr>
        <w:t>суворе дотримання встановлених лімітів на воду;</w:t>
      </w:r>
    </w:p>
    <w:p w:rsidR="000348DB" w:rsidRPr="002F67B5" w:rsidRDefault="000348DB" w:rsidP="002F67B5">
      <w:pPr>
        <w:pStyle w:val="a7"/>
        <w:numPr>
          <w:ilvl w:val="0"/>
          <w:numId w:val="28"/>
        </w:numPr>
        <w:spacing w:after="0" w:line="240" w:lineRule="auto"/>
        <w:ind w:left="0" w:firstLine="284"/>
        <w:jc w:val="both"/>
        <w:rPr>
          <w:rFonts w:ascii="Times New Roman" w:hAnsi="Times New Roman"/>
          <w:sz w:val="24"/>
          <w:szCs w:val="24"/>
        </w:rPr>
      </w:pPr>
      <w:r w:rsidRPr="002F67B5">
        <w:rPr>
          <w:rFonts w:ascii="Times New Roman" w:hAnsi="Times New Roman"/>
          <w:sz w:val="24"/>
          <w:szCs w:val="24"/>
        </w:rPr>
        <w:t>вжиття заходів щодо скорочення водовідбору, а також переоцінка запасів води там, де практикою експлуатації підземних вод не підтвердилися їх затверджені запаси;</w:t>
      </w:r>
    </w:p>
    <w:p w:rsidR="000348DB" w:rsidRPr="002F67B5" w:rsidRDefault="000348DB" w:rsidP="002F67B5">
      <w:pPr>
        <w:pStyle w:val="a7"/>
        <w:numPr>
          <w:ilvl w:val="0"/>
          <w:numId w:val="28"/>
        </w:numPr>
        <w:spacing w:after="0" w:line="240" w:lineRule="auto"/>
        <w:ind w:left="0" w:firstLine="284"/>
        <w:jc w:val="both"/>
        <w:rPr>
          <w:rFonts w:ascii="Times New Roman" w:hAnsi="Times New Roman"/>
          <w:sz w:val="24"/>
          <w:szCs w:val="24"/>
        </w:rPr>
      </w:pPr>
      <w:r w:rsidRPr="002F67B5">
        <w:rPr>
          <w:rFonts w:ascii="Times New Roman" w:hAnsi="Times New Roman"/>
          <w:sz w:val="24"/>
          <w:szCs w:val="24"/>
        </w:rPr>
        <w:t>відмова від розміщення водомістких виробництв в районах з недостатньою забезпеченістю в</w:t>
      </w:r>
      <w:r w:rsidRPr="002F67B5">
        <w:rPr>
          <w:rFonts w:ascii="Times New Roman" w:hAnsi="Times New Roman"/>
          <w:sz w:val="24"/>
          <w:szCs w:val="24"/>
        </w:rPr>
        <w:t>о</w:t>
      </w:r>
      <w:r w:rsidRPr="002F67B5">
        <w:rPr>
          <w:rFonts w:ascii="Times New Roman" w:hAnsi="Times New Roman"/>
          <w:sz w:val="24"/>
          <w:szCs w:val="24"/>
        </w:rPr>
        <w:t>дою;</w:t>
      </w:r>
    </w:p>
    <w:p w:rsidR="000348DB" w:rsidRPr="002F67B5" w:rsidRDefault="000348DB" w:rsidP="002F67B5">
      <w:pPr>
        <w:pStyle w:val="a7"/>
        <w:numPr>
          <w:ilvl w:val="0"/>
          <w:numId w:val="28"/>
        </w:numPr>
        <w:spacing w:after="0" w:line="240" w:lineRule="auto"/>
        <w:ind w:left="0" w:firstLine="284"/>
        <w:jc w:val="both"/>
        <w:rPr>
          <w:rFonts w:ascii="Times New Roman" w:hAnsi="Times New Roman"/>
          <w:sz w:val="24"/>
          <w:szCs w:val="24"/>
        </w:rPr>
      </w:pPr>
      <w:r w:rsidRPr="002F67B5">
        <w:rPr>
          <w:rFonts w:ascii="Times New Roman" w:hAnsi="Times New Roman"/>
          <w:sz w:val="24"/>
          <w:szCs w:val="24"/>
        </w:rPr>
        <w:t>проведення гідрогеологічного контролю за запобіганням виснаження експлуатаційних запасів п</w:t>
      </w:r>
      <w:r w:rsidRPr="002F67B5">
        <w:rPr>
          <w:rFonts w:ascii="Times New Roman" w:hAnsi="Times New Roman"/>
          <w:sz w:val="24"/>
          <w:szCs w:val="24"/>
        </w:rPr>
        <w:t>і</w:t>
      </w:r>
      <w:r w:rsidRPr="002F67B5">
        <w:rPr>
          <w:rFonts w:ascii="Times New Roman" w:hAnsi="Times New Roman"/>
          <w:sz w:val="24"/>
          <w:szCs w:val="24"/>
        </w:rPr>
        <w:t>дземних вод;</w:t>
      </w:r>
    </w:p>
    <w:p w:rsidR="003B135E" w:rsidRPr="002F67B5" w:rsidRDefault="000348DB" w:rsidP="002F67B5">
      <w:pPr>
        <w:pStyle w:val="a7"/>
        <w:numPr>
          <w:ilvl w:val="0"/>
          <w:numId w:val="28"/>
        </w:numPr>
        <w:spacing w:after="0" w:line="240" w:lineRule="auto"/>
        <w:ind w:left="0" w:firstLine="284"/>
        <w:jc w:val="both"/>
        <w:rPr>
          <w:rFonts w:ascii="Times New Roman" w:hAnsi="Times New Roman"/>
          <w:sz w:val="24"/>
          <w:szCs w:val="24"/>
        </w:rPr>
      </w:pPr>
      <w:r w:rsidRPr="002F67B5">
        <w:rPr>
          <w:rFonts w:ascii="Times New Roman" w:hAnsi="Times New Roman"/>
          <w:sz w:val="24"/>
          <w:szCs w:val="24"/>
        </w:rPr>
        <w:t>тампонаж недіючих водозабірних свердловин.</w:t>
      </w:r>
    </w:p>
    <w:p w:rsidR="00B10011" w:rsidRPr="000C5493" w:rsidRDefault="00B10011" w:rsidP="002F67B5">
      <w:pPr>
        <w:spacing w:after="0" w:line="240" w:lineRule="auto"/>
        <w:ind w:firstLine="284"/>
        <w:jc w:val="both"/>
        <w:rPr>
          <w:rFonts w:ascii="Times New Roman" w:hAnsi="Times New Roman"/>
          <w:sz w:val="24"/>
          <w:szCs w:val="24"/>
        </w:rPr>
      </w:pPr>
      <w:r w:rsidRPr="00542972">
        <w:rPr>
          <w:rFonts w:ascii="Times New Roman" w:hAnsi="Times New Roman"/>
          <w:b/>
          <w:sz w:val="24"/>
          <w:szCs w:val="24"/>
        </w:rPr>
        <w:t>3. Штучне поповнення запасів підземних вод. (ШППВ)</w:t>
      </w:r>
      <w:r w:rsidRPr="00542972">
        <w:rPr>
          <w:rFonts w:ascii="Times New Roman" w:hAnsi="Times New Roman"/>
          <w:sz w:val="24"/>
          <w:szCs w:val="24"/>
        </w:rPr>
        <w:t xml:space="preserve"> – комплекс інженерних заходів для пер</w:t>
      </w:r>
      <w:r w:rsidRPr="00542972">
        <w:rPr>
          <w:rFonts w:ascii="Times New Roman" w:hAnsi="Times New Roman"/>
          <w:sz w:val="24"/>
          <w:szCs w:val="24"/>
        </w:rPr>
        <w:t>е</w:t>
      </w:r>
      <w:r w:rsidRPr="00542972">
        <w:rPr>
          <w:rFonts w:ascii="Times New Roman" w:hAnsi="Times New Roman"/>
          <w:sz w:val="24"/>
          <w:szCs w:val="24"/>
        </w:rPr>
        <w:t>ведення поверхневого (підземного) стоку у підземні горизонти з його очищенням і подальшим викори</w:t>
      </w:r>
      <w:r w:rsidRPr="00542972">
        <w:rPr>
          <w:rFonts w:ascii="Times New Roman" w:hAnsi="Times New Roman"/>
          <w:sz w:val="24"/>
          <w:szCs w:val="24"/>
        </w:rPr>
        <w:t>с</w:t>
      </w:r>
      <w:r w:rsidRPr="00542972">
        <w:rPr>
          <w:rFonts w:ascii="Times New Roman" w:hAnsi="Times New Roman"/>
          <w:sz w:val="24"/>
          <w:szCs w:val="24"/>
        </w:rPr>
        <w:t>танням.</w:t>
      </w:r>
      <w:r w:rsidR="00487C9B" w:rsidRPr="00542972">
        <w:rPr>
          <w:rFonts w:ascii="Times New Roman" w:hAnsi="Times New Roman"/>
          <w:sz w:val="24"/>
          <w:szCs w:val="24"/>
        </w:rPr>
        <w:t xml:space="preserve"> (</w:t>
      </w:r>
      <w:r w:rsidR="00487C9B" w:rsidRPr="00542972">
        <w:rPr>
          <w:rFonts w:ascii="Times New Roman" w:hAnsi="Times New Roman"/>
          <w:b/>
          <w:i/>
          <w:sz w:val="24"/>
          <w:szCs w:val="24"/>
        </w:rPr>
        <w:t>Проектування систем штучного поповнення підземних вод. Підземні водосховища. Посі</w:t>
      </w:r>
      <w:r w:rsidR="00487C9B" w:rsidRPr="00542972">
        <w:rPr>
          <w:rFonts w:ascii="Times New Roman" w:hAnsi="Times New Roman"/>
          <w:b/>
          <w:i/>
          <w:sz w:val="24"/>
          <w:szCs w:val="24"/>
        </w:rPr>
        <w:t>б</w:t>
      </w:r>
      <w:r w:rsidR="00487C9B" w:rsidRPr="00542972">
        <w:rPr>
          <w:rFonts w:ascii="Times New Roman" w:hAnsi="Times New Roman"/>
          <w:b/>
          <w:i/>
          <w:sz w:val="24"/>
          <w:szCs w:val="24"/>
        </w:rPr>
        <w:t>ник  до ВБН 46/33-2.5-5-96 “Сільськогосподарське водопостачання. Зовнішні мережі і споруди. Но</w:t>
      </w:r>
      <w:r w:rsidR="00487C9B" w:rsidRPr="00542972">
        <w:rPr>
          <w:rFonts w:ascii="Times New Roman" w:hAnsi="Times New Roman"/>
          <w:b/>
          <w:i/>
          <w:sz w:val="24"/>
          <w:szCs w:val="24"/>
        </w:rPr>
        <w:t>р</w:t>
      </w:r>
      <w:r w:rsidR="00487C9B" w:rsidRPr="00542972">
        <w:rPr>
          <w:rFonts w:ascii="Times New Roman" w:hAnsi="Times New Roman"/>
          <w:b/>
          <w:i/>
          <w:sz w:val="24"/>
          <w:szCs w:val="24"/>
        </w:rPr>
        <w:t>ми проектування” 2006р – 88с</w:t>
      </w:r>
      <w:r w:rsidR="00487C9B" w:rsidRPr="00542972">
        <w:rPr>
          <w:rFonts w:ascii="Times New Roman" w:hAnsi="Times New Roman"/>
          <w:sz w:val="24"/>
          <w:szCs w:val="24"/>
        </w:rPr>
        <w:t>.)</w:t>
      </w:r>
    </w:p>
    <w:p w:rsidR="003A4294" w:rsidRPr="00542972" w:rsidRDefault="003A4294" w:rsidP="002F67B5">
      <w:pPr>
        <w:pStyle w:val="Default"/>
        <w:ind w:firstLine="284"/>
        <w:jc w:val="both"/>
      </w:pPr>
      <w:r w:rsidRPr="00542972">
        <w:rPr>
          <w:b/>
          <w:bCs/>
          <w:i/>
          <w:iCs/>
        </w:rPr>
        <w:t xml:space="preserve">Штучне поповнення запасів підземних вод </w:t>
      </w:r>
      <w:r w:rsidRPr="00542972">
        <w:t>– це водогосподарські заходи, що забезпечують план</w:t>
      </w:r>
      <w:r w:rsidRPr="00542972">
        <w:t>о</w:t>
      </w:r>
      <w:r w:rsidRPr="00542972">
        <w:t>мірне покращення водного балансу території шляхом переведення частини поверхневого стоку у підз</w:t>
      </w:r>
      <w:r w:rsidRPr="00542972">
        <w:t>е</w:t>
      </w:r>
      <w:r w:rsidRPr="00542972">
        <w:t xml:space="preserve">мний. </w:t>
      </w:r>
    </w:p>
    <w:p w:rsidR="003A4294" w:rsidRPr="00542972" w:rsidRDefault="003A4294" w:rsidP="002F67B5">
      <w:pPr>
        <w:pStyle w:val="Default"/>
        <w:ind w:firstLine="284"/>
        <w:jc w:val="both"/>
      </w:pPr>
      <w:r w:rsidRPr="00542972">
        <w:t>Необхідність у штучному поповненні запасів підземних вод може виникнути як у районах інтенси</w:t>
      </w:r>
      <w:r w:rsidRPr="00542972">
        <w:t>в</w:t>
      </w:r>
      <w:r w:rsidRPr="00542972">
        <w:t xml:space="preserve">ної експлуатації родовищ підземних вод, де спостерігається суттєве їхнє виснаження, так і у районах можливої відсутності промислових природних родовищ підземних вод, де переведення поверхневого стоку у підземний може призвести або до збільшення промислової цінності природних родовищ, або навіть до формування </w:t>
      </w:r>
      <w:r w:rsidRPr="00542972">
        <w:rPr>
          <w:i/>
          <w:iCs/>
        </w:rPr>
        <w:t xml:space="preserve">«штучних родовищ» </w:t>
      </w:r>
      <w:r w:rsidRPr="00542972">
        <w:t xml:space="preserve">підземних вод. У цьому випадку мова йде про </w:t>
      </w:r>
      <w:r w:rsidRPr="00542972">
        <w:rPr>
          <w:b/>
          <w:bCs/>
          <w:i/>
          <w:iCs/>
        </w:rPr>
        <w:t>магазинува</w:t>
      </w:r>
      <w:r w:rsidRPr="00542972">
        <w:rPr>
          <w:b/>
          <w:bCs/>
          <w:i/>
          <w:iCs/>
        </w:rPr>
        <w:t>н</w:t>
      </w:r>
      <w:r w:rsidRPr="00542972">
        <w:rPr>
          <w:b/>
          <w:bCs/>
          <w:i/>
          <w:iCs/>
        </w:rPr>
        <w:t xml:space="preserve">ня </w:t>
      </w:r>
      <w:r w:rsidRPr="00542972">
        <w:t xml:space="preserve">поверхневого стоку. </w:t>
      </w:r>
    </w:p>
    <w:p w:rsidR="00B10011" w:rsidRPr="00542972" w:rsidRDefault="00B10011" w:rsidP="002F67B5">
      <w:pPr>
        <w:spacing w:after="0" w:line="240" w:lineRule="auto"/>
        <w:ind w:firstLine="284"/>
        <w:jc w:val="both"/>
        <w:rPr>
          <w:rFonts w:ascii="Times New Roman" w:hAnsi="Times New Roman"/>
          <w:b/>
          <w:sz w:val="24"/>
          <w:szCs w:val="24"/>
        </w:rPr>
      </w:pPr>
      <w:r w:rsidRPr="00542972">
        <w:rPr>
          <w:rFonts w:ascii="Times New Roman" w:hAnsi="Times New Roman"/>
          <w:b/>
          <w:sz w:val="24"/>
          <w:szCs w:val="24"/>
        </w:rPr>
        <w:t>Застосування ШППВ дає можливість:</w:t>
      </w:r>
    </w:p>
    <w:p w:rsidR="00B10011" w:rsidRPr="00542972" w:rsidRDefault="00B10011" w:rsidP="002F67B5">
      <w:pPr>
        <w:pStyle w:val="a7"/>
        <w:numPr>
          <w:ilvl w:val="0"/>
          <w:numId w:val="16"/>
        </w:numPr>
        <w:spacing w:after="0" w:line="240" w:lineRule="auto"/>
        <w:ind w:firstLine="284"/>
        <w:jc w:val="both"/>
        <w:rPr>
          <w:rFonts w:ascii="Times New Roman" w:hAnsi="Times New Roman"/>
          <w:sz w:val="24"/>
          <w:szCs w:val="24"/>
        </w:rPr>
      </w:pPr>
      <w:r w:rsidRPr="00542972">
        <w:rPr>
          <w:rFonts w:ascii="Times New Roman" w:hAnsi="Times New Roman"/>
          <w:sz w:val="24"/>
          <w:szCs w:val="24"/>
        </w:rPr>
        <w:t>створити нові підземні водозабори;</w:t>
      </w:r>
    </w:p>
    <w:p w:rsidR="00B10011" w:rsidRPr="00542972" w:rsidRDefault="00B10011" w:rsidP="002F67B5">
      <w:pPr>
        <w:pStyle w:val="a7"/>
        <w:numPr>
          <w:ilvl w:val="0"/>
          <w:numId w:val="16"/>
        </w:numPr>
        <w:spacing w:after="0" w:line="240" w:lineRule="auto"/>
        <w:ind w:firstLine="284"/>
        <w:jc w:val="both"/>
        <w:rPr>
          <w:rFonts w:ascii="Times New Roman" w:hAnsi="Times New Roman"/>
          <w:sz w:val="24"/>
          <w:szCs w:val="24"/>
        </w:rPr>
      </w:pPr>
      <w:r w:rsidRPr="00542972">
        <w:rPr>
          <w:rFonts w:ascii="Times New Roman" w:hAnsi="Times New Roman"/>
          <w:sz w:val="24"/>
          <w:szCs w:val="24"/>
        </w:rPr>
        <w:t>підвищити продуктивність діючих підземних водозаборів;</w:t>
      </w:r>
    </w:p>
    <w:p w:rsidR="00B10011" w:rsidRPr="00542972" w:rsidRDefault="00B10011" w:rsidP="002F67B5">
      <w:pPr>
        <w:pStyle w:val="a7"/>
        <w:numPr>
          <w:ilvl w:val="0"/>
          <w:numId w:val="16"/>
        </w:numPr>
        <w:spacing w:after="0" w:line="240" w:lineRule="auto"/>
        <w:ind w:firstLine="284"/>
        <w:jc w:val="both"/>
        <w:rPr>
          <w:rFonts w:ascii="Times New Roman" w:hAnsi="Times New Roman"/>
          <w:sz w:val="24"/>
          <w:szCs w:val="24"/>
        </w:rPr>
      </w:pPr>
      <w:r w:rsidRPr="00542972">
        <w:rPr>
          <w:rFonts w:ascii="Times New Roman" w:hAnsi="Times New Roman"/>
          <w:sz w:val="24"/>
          <w:szCs w:val="24"/>
        </w:rPr>
        <w:lastRenderedPageBreak/>
        <w:t>усунути процеси вичерпання ресурсів підземних вод;</w:t>
      </w:r>
    </w:p>
    <w:p w:rsidR="00B10011" w:rsidRPr="00542972" w:rsidRDefault="00B10011" w:rsidP="002F67B5">
      <w:pPr>
        <w:pStyle w:val="a7"/>
        <w:numPr>
          <w:ilvl w:val="0"/>
          <w:numId w:val="16"/>
        </w:numPr>
        <w:spacing w:after="0" w:line="240" w:lineRule="auto"/>
        <w:ind w:firstLine="284"/>
        <w:jc w:val="both"/>
        <w:rPr>
          <w:rFonts w:ascii="Times New Roman" w:hAnsi="Times New Roman"/>
          <w:sz w:val="24"/>
          <w:szCs w:val="24"/>
        </w:rPr>
      </w:pPr>
      <w:r w:rsidRPr="00542972">
        <w:rPr>
          <w:rFonts w:ascii="Times New Roman" w:hAnsi="Times New Roman"/>
          <w:sz w:val="24"/>
          <w:szCs w:val="24"/>
        </w:rPr>
        <w:t>повністю або частково виключити будівництво очисних споруд і, відповідно, їх експлуатацію в системі водопостачання;</w:t>
      </w:r>
    </w:p>
    <w:p w:rsidR="00B10011" w:rsidRPr="00542972" w:rsidRDefault="00B10011" w:rsidP="002F67B5">
      <w:pPr>
        <w:pStyle w:val="a7"/>
        <w:numPr>
          <w:ilvl w:val="0"/>
          <w:numId w:val="16"/>
        </w:numPr>
        <w:spacing w:after="0" w:line="240" w:lineRule="auto"/>
        <w:ind w:firstLine="284"/>
        <w:jc w:val="both"/>
        <w:rPr>
          <w:rFonts w:ascii="Times New Roman" w:hAnsi="Times New Roman"/>
          <w:sz w:val="24"/>
          <w:szCs w:val="24"/>
        </w:rPr>
      </w:pPr>
      <w:r w:rsidRPr="00542972">
        <w:rPr>
          <w:rFonts w:ascii="Times New Roman" w:hAnsi="Times New Roman"/>
          <w:sz w:val="24"/>
          <w:szCs w:val="24"/>
        </w:rPr>
        <w:t>одержати воду зі сталим температурним режимом і сталими якісними показниками;</w:t>
      </w:r>
    </w:p>
    <w:p w:rsidR="00B10011" w:rsidRPr="00542972" w:rsidRDefault="00B10011" w:rsidP="002F67B5">
      <w:pPr>
        <w:pStyle w:val="a7"/>
        <w:numPr>
          <w:ilvl w:val="0"/>
          <w:numId w:val="16"/>
        </w:numPr>
        <w:spacing w:after="0" w:line="240" w:lineRule="auto"/>
        <w:ind w:firstLine="284"/>
        <w:jc w:val="both"/>
        <w:rPr>
          <w:rFonts w:ascii="Times New Roman" w:hAnsi="Times New Roman"/>
          <w:sz w:val="24"/>
          <w:szCs w:val="24"/>
        </w:rPr>
      </w:pPr>
      <w:r w:rsidRPr="00542972">
        <w:rPr>
          <w:rFonts w:ascii="Times New Roman" w:hAnsi="Times New Roman"/>
          <w:sz w:val="24"/>
          <w:szCs w:val="24"/>
        </w:rPr>
        <w:t>захистити водоносні горизонти, які експлуатуються, від інгресії засолених та з</w:t>
      </w:r>
      <w:r w:rsidRPr="00542972">
        <w:rPr>
          <w:rFonts w:ascii="Times New Roman" w:hAnsi="Times New Roman"/>
          <w:sz w:val="24"/>
          <w:szCs w:val="24"/>
        </w:rPr>
        <w:t>а</w:t>
      </w:r>
      <w:r w:rsidRPr="00542972">
        <w:rPr>
          <w:rFonts w:ascii="Times New Roman" w:hAnsi="Times New Roman"/>
          <w:sz w:val="24"/>
          <w:szCs w:val="24"/>
        </w:rPr>
        <w:t>бруднених вод;</w:t>
      </w:r>
    </w:p>
    <w:p w:rsidR="00B10011" w:rsidRPr="00542972" w:rsidRDefault="00B10011" w:rsidP="002F67B5">
      <w:pPr>
        <w:pStyle w:val="a7"/>
        <w:numPr>
          <w:ilvl w:val="0"/>
          <w:numId w:val="16"/>
        </w:numPr>
        <w:spacing w:after="0" w:line="240" w:lineRule="auto"/>
        <w:ind w:firstLine="284"/>
        <w:jc w:val="both"/>
        <w:rPr>
          <w:rFonts w:ascii="Times New Roman" w:hAnsi="Times New Roman"/>
          <w:sz w:val="24"/>
          <w:szCs w:val="24"/>
        </w:rPr>
      </w:pPr>
      <w:r w:rsidRPr="00542972">
        <w:rPr>
          <w:rFonts w:ascii="Times New Roman" w:hAnsi="Times New Roman"/>
          <w:sz w:val="24"/>
          <w:szCs w:val="24"/>
        </w:rPr>
        <w:t>усунути безповоротні витрати води на випаровування порівняно з поверхневими джерелами водопостачання;</w:t>
      </w:r>
    </w:p>
    <w:p w:rsidR="00B10011" w:rsidRPr="00542972" w:rsidRDefault="00B10011" w:rsidP="002F67B5">
      <w:pPr>
        <w:pStyle w:val="a7"/>
        <w:numPr>
          <w:ilvl w:val="0"/>
          <w:numId w:val="16"/>
        </w:numPr>
        <w:spacing w:after="0" w:line="240" w:lineRule="auto"/>
        <w:ind w:firstLine="284"/>
        <w:jc w:val="both"/>
        <w:rPr>
          <w:rFonts w:ascii="Times New Roman" w:hAnsi="Times New Roman"/>
          <w:sz w:val="24"/>
          <w:szCs w:val="24"/>
        </w:rPr>
      </w:pPr>
      <w:r w:rsidRPr="00542972">
        <w:rPr>
          <w:rFonts w:ascii="Times New Roman" w:hAnsi="Times New Roman"/>
          <w:sz w:val="24"/>
          <w:szCs w:val="24"/>
        </w:rPr>
        <w:t>підвищити надійність джерел водопостачання у випадку надзвичайних ситуацій.</w:t>
      </w:r>
    </w:p>
    <w:p w:rsidR="00635846" w:rsidRPr="00542972" w:rsidRDefault="00635846" w:rsidP="002F67B5">
      <w:pPr>
        <w:pStyle w:val="a7"/>
        <w:spacing w:after="0" w:line="240" w:lineRule="auto"/>
        <w:ind w:left="0" w:firstLine="284"/>
        <w:jc w:val="both"/>
        <w:rPr>
          <w:rFonts w:ascii="Times New Roman" w:hAnsi="Times New Roman"/>
          <w:sz w:val="24"/>
          <w:szCs w:val="24"/>
        </w:rPr>
      </w:pPr>
      <w:r w:rsidRPr="00542972">
        <w:rPr>
          <w:rFonts w:ascii="Times New Roman" w:hAnsi="Times New Roman"/>
          <w:sz w:val="24"/>
          <w:szCs w:val="24"/>
        </w:rPr>
        <w:t>Найсприятливіші умови для ШППВ спостерігаються в районах з теплим та помірним кліматом, при використанні озер та річок як джерел поповнення, які мають достатній стік впродовж року і потрібну якість води, при експлуатації безнапірного водоносного горизонту, складеного добре проникними пор</w:t>
      </w:r>
      <w:r w:rsidRPr="00542972">
        <w:rPr>
          <w:rFonts w:ascii="Times New Roman" w:hAnsi="Times New Roman"/>
          <w:sz w:val="24"/>
          <w:szCs w:val="24"/>
        </w:rPr>
        <w:t>о</w:t>
      </w:r>
      <w:r w:rsidRPr="00542972">
        <w:rPr>
          <w:rFonts w:ascii="Times New Roman" w:hAnsi="Times New Roman"/>
          <w:sz w:val="24"/>
          <w:szCs w:val="24"/>
        </w:rPr>
        <w:t xml:space="preserve">дами (якщо виключена можливість його забруднення), при малих потужностях покривних </w:t>
      </w:r>
      <w:proofErr w:type="spellStart"/>
      <w:r w:rsidRPr="00542972">
        <w:rPr>
          <w:rFonts w:ascii="Times New Roman" w:hAnsi="Times New Roman"/>
          <w:sz w:val="24"/>
          <w:szCs w:val="24"/>
        </w:rPr>
        <w:t>слабопрон</w:t>
      </w:r>
      <w:r w:rsidRPr="00542972">
        <w:rPr>
          <w:rFonts w:ascii="Times New Roman" w:hAnsi="Times New Roman"/>
          <w:sz w:val="24"/>
          <w:szCs w:val="24"/>
        </w:rPr>
        <w:t>и</w:t>
      </w:r>
      <w:r w:rsidRPr="00542972">
        <w:rPr>
          <w:rFonts w:ascii="Times New Roman" w:hAnsi="Times New Roman"/>
          <w:sz w:val="24"/>
          <w:szCs w:val="24"/>
        </w:rPr>
        <w:t>кних</w:t>
      </w:r>
      <w:proofErr w:type="spellEnd"/>
      <w:r w:rsidRPr="00542972">
        <w:rPr>
          <w:rFonts w:ascii="Times New Roman" w:hAnsi="Times New Roman"/>
          <w:sz w:val="24"/>
          <w:szCs w:val="24"/>
        </w:rPr>
        <w:t xml:space="preserve"> відкладів та відсутності в водоносному горизонті витриманих прошарків </w:t>
      </w:r>
      <w:proofErr w:type="spellStart"/>
      <w:r w:rsidRPr="00542972">
        <w:rPr>
          <w:rFonts w:ascii="Times New Roman" w:hAnsi="Times New Roman"/>
          <w:sz w:val="24"/>
          <w:szCs w:val="24"/>
        </w:rPr>
        <w:t>слабопроникних</w:t>
      </w:r>
      <w:proofErr w:type="spellEnd"/>
      <w:r w:rsidRPr="00542972">
        <w:rPr>
          <w:rFonts w:ascii="Times New Roman" w:hAnsi="Times New Roman"/>
          <w:sz w:val="24"/>
          <w:szCs w:val="24"/>
        </w:rPr>
        <w:t xml:space="preserve"> </w:t>
      </w:r>
      <w:proofErr w:type="spellStart"/>
      <w:r w:rsidRPr="00542972">
        <w:rPr>
          <w:rFonts w:ascii="Times New Roman" w:hAnsi="Times New Roman"/>
          <w:sz w:val="24"/>
          <w:szCs w:val="24"/>
        </w:rPr>
        <w:t>грунтів</w:t>
      </w:r>
      <w:proofErr w:type="spellEnd"/>
      <w:r w:rsidRPr="00542972">
        <w:rPr>
          <w:rFonts w:ascii="Times New Roman" w:hAnsi="Times New Roman"/>
          <w:sz w:val="24"/>
          <w:szCs w:val="24"/>
        </w:rPr>
        <w:t>.</w:t>
      </w:r>
    </w:p>
    <w:p w:rsidR="00635846" w:rsidRPr="00542972" w:rsidRDefault="00635846" w:rsidP="002F67B5">
      <w:pPr>
        <w:pStyle w:val="a7"/>
        <w:spacing w:after="0" w:line="240" w:lineRule="auto"/>
        <w:ind w:left="0" w:firstLine="284"/>
        <w:jc w:val="both"/>
        <w:rPr>
          <w:rFonts w:ascii="Times New Roman" w:hAnsi="Times New Roman"/>
          <w:sz w:val="24"/>
          <w:szCs w:val="24"/>
        </w:rPr>
      </w:pPr>
      <w:r w:rsidRPr="00542972">
        <w:rPr>
          <w:rFonts w:ascii="Times New Roman" w:hAnsi="Times New Roman"/>
          <w:sz w:val="24"/>
          <w:szCs w:val="24"/>
        </w:rPr>
        <w:t xml:space="preserve">Штучне поповнення підземних вод може використовуватись як при поповненні природних </w:t>
      </w:r>
      <w:proofErr w:type="spellStart"/>
      <w:r w:rsidRPr="00542972">
        <w:rPr>
          <w:rFonts w:ascii="Times New Roman" w:hAnsi="Times New Roman"/>
          <w:sz w:val="24"/>
          <w:szCs w:val="24"/>
        </w:rPr>
        <w:t>грунтових</w:t>
      </w:r>
      <w:proofErr w:type="spellEnd"/>
      <w:r w:rsidRPr="00542972">
        <w:rPr>
          <w:rFonts w:ascii="Times New Roman" w:hAnsi="Times New Roman"/>
          <w:sz w:val="24"/>
          <w:szCs w:val="24"/>
        </w:rPr>
        <w:t xml:space="preserve"> потоків та геологічних структур (ПВ), так і при штучних інженерних заходах.</w:t>
      </w:r>
    </w:p>
    <w:p w:rsidR="00635846" w:rsidRPr="00542972" w:rsidRDefault="00635846" w:rsidP="002F67B5">
      <w:pPr>
        <w:shd w:val="clear" w:color="auto" w:fill="FFFFFF"/>
        <w:spacing w:after="0" w:line="240" w:lineRule="auto"/>
        <w:ind w:firstLine="284"/>
        <w:jc w:val="both"/>
        <w:rPr>
          <w:rFonts w:ascii="Times New Roman" w:hAnsi="Times New Roman"/>
          <w:b/>
          <w:sz w:val="24"/>
          <w:szCs w:val="24"/>
        </w:rPr>
      </w:pPr>
      <w:r w:rsidRPr="00542972">
        <w:rPr>
          <w:rFonts w:ascii="Times New Roman" w:hAnsi="Times New Roman"/>
          <w:sz w:val="24"/>
          <w:szCs w:val="24"/>
        </w:rPr>
        <w:t xml:space="preserve">Виділяються </w:t>
      </w:r>
      <w:r w:rsidRPr="00542972">
        <w:rPr>
          <w:rFonts w:ascii="Times New Roman" w:hAnsi="Times New Roman"/>
          <w:b/>
          <w:sz w:val="24"/>
          <w:szCs w:val="24"/>
        </w:rPr>
        <w:t>два типи систем ШППВ:</w:t>
      </w:r>
    </w:p>
    <w:p w:rsidR="003A4294" w:rsidRPr="00542972" w:rsidRDefault="00635846" w:rsidP="002F67B5">
      <w:pPr>
        <w:numPr>
          <w:ilvl w:val="0"/>
          <w:numId w:val="17"/>
        </w:numPr>
        <w:shd w:val="clear" w:color="auto" w:fill="FFFFFF"/>
        <w:spacing w:after="0" w:line="240" w:lineRule="auto"/>
        <w:ind w:left="0" w:firstLine="284"/>
        <w:jc w:val="both"/>
        <w:rPr>
          <w:rFonts w:ascii="Times New Roman" w:hAnsi="Times New Roman"/>
          <w:sz w:val="24"/>
          <w:szCs w:val="24"/>
        </w:rPr>
      </w:pPr>
      <w:r w:rsidRPr="00542972">
        <w:rPr>
          <w:rFonts w:ascii="Times New Roman" w:hAnsi="Times New Roman"/>
          <w:b/>
          <w:sz w:val="24"/>
          <w:szCs w:val="24"/>
        </w:rPr>
        <w:t>Безнапірні відкриті системи.</w:t>
      </w:r>
      <w:r w:rsidRPr="00542972">
        <w:rPr>
          <w:rFonts w:ascii="Times New Roman" w:hAnsi="Times New Roman"/>
          <w:sz w:val="24"/>
          <w:szCs w:val="24"/>
        </w:rPr>
        <w:t xml:space="preserve"> Поповнення верхнього безнапірного водоносного горизонту шл</w:t>
      </w:r>
      <w:r w:rsidRPr="00542972">
        <w:rPr>
          <w:rFonts w:ascii="Times New Roman" w:hAnsi="Times New Roman"/>
          <w:sz w:val="24"/>
          <w:szCs w:val="24"/>
        </w:rPr>
        <w:t>я</w:t>
      </w:r>
      <w:r w:rsidRPr="00542972">
        <w:rPr>
          <w:rFonts w:ascii="Times New Roman" w:hAnsi="Times New Roman"/>
          <w:sz w:val="24"/>
          <w:szCs w:val="24"/>
        </w:rPr>
        <w:t>хом подачі сирої води у відкриті інфільтраційні споруди через штучні або природні фільтри</w:t>
      </w:r>
      <w:r w:rsidR="00D42D39" w:rsidRPr="00542972">
        <w:rPr>
          <w:rFonts w:ascii="Times New Roman" w:hAnsi="Times New Roman"/>
          <w:sz w:val="24"/>
          <w:szCs w:val="24"/>
        </w:rPr>
        <w:t xml:space="preserve"> Розосер</w:t>
      </w:r>
      <w:r w:rsidR="00D42D39" w:rsidRPr="00542972">
        <w:rPr>
          <w:rFonts w:ascii="Times New Roman" w:hAnsi="Times New Roman"/>
          <w:sz w:val="24"/>
          <w:szCs w:val="24"/>
        </w:rPr>
        <w:t>е</w:t>
      </w:r>
      <w:r w:rsidR="00D42D39" w:rsidRPr="00542972">
        <w:rPr>
          <w:rFonts w:ascii="Times New Roman" w:hAnsi="Times New Roman"/>
          <w:sz w:val="24"/>
          <w:szCs w:val="24"/>
        </w:rPr>
        <w:t>джена фільтрація здійснюється за допомогою будівництва споруд відкритого типу (басейнів, інфільтр</w:t>
      </w:r>
      <w:r w:rsidR="00D42D39" w:rsidRPr="00542972">
        <w:rPr>
          <w:rFonts w:ascii="Times New Roman" w:hAnsi="Times New Roman"/>
          <w:sz w:val="24"/>
          <w:szCs w:val="24"/>
        </w:rPr>
        <w:t>а</w:t>
      </w:r>
      <w:r w:rsidR="00D42D39" w:rsidRPr="00542972">
        <w:rPr>
          <w:rFonts w:ascii="Times New Roman" w:hAnsi="Times New Roman"/>
          <w:sz w:val="24"/>
          <w:szCs w:val="24"/>
        </w:rPr>
        <w:t>ційних майданчиків, каналів, борозен, ділянок затоплення), зосереджена - закритих споруд (свердловин, колодязів, шахт). Відкриті споруди застосовуються при штучному поповненні запасів, як правило, ґру</w:t>
      </w:r>
      <w:r w:rsidR="00D42D39" w:rsidRPr="00542972">
        <w:rPr>
          <w:rFonts w:ascii="Times New Roman" w:hAnsi="Times New Roman"/>
          <w:sz w:val="24"/>
          <w:szCs w:val="24"/>
        </w:rPr>
        <w:t>н</w:t>
      </w:r>
      <w:r w:rsidR="00D42D39" w:rsidRPr="00542972">
        <w:rPr>
          <w:rFonts w:ascii="Times New Roman" w:hAnsi="Times New Roman"/>
          <w:sz w:val="24"/>
          <w:szCs w:val="24"/>
        </w:rPr>
        <w:t>тових вод. Основним видом споруд відкритого типу є інфільтраційні басе</w:t>
      </w:r>
      <w:r w:rsidR="00D42D39" w:rsidRPr="00542972">
        <w:rPr>
          <w:rFonts w:ascii="Times New Roman" w:hAnsi="Times New Roman"/>
          <w:sz w:val="24"/>
          <w:szCs w:val="24"/>
        </w:rPr>
        <w:t>й</w:t>
      </w:r>
      <w:r w:rsidR="00D42D39" w:rsidRPr="00542972">
        <w:rPr>
          <w:rFonts w:ascii="Times New Roman" w:hAnsi="Times New Roman"/>
          <w:sz w:val="24"/>
          <w:szCs w:val="24"/>
        </w:rPr>
        <w:t>ни, які являють собою виїмки ґрунту довжиною 200-400 м, шириною 20-30 м і глибиною до 3-4 м. На дні басейну звичайно влаштов</w:t>
      </w:r>
      <w:r w:rsidR="00D42D39" w:rsidRPr="00542972">
        <w:rPr>
          <w:rFonts w:ascii="Times New Roman" w:hAnsi="Times New Roman"/>
          <w:sz w:val="24"/>
          <w:szCs w:val="24"/>
        </w:rPr>
        <w:t>у</w:t>
      </w:r>
      <w:r w:rsidR="00D42D39" w:rsidRPr="00542972">
        <w:rPr>
          <w:rFonts w:ascii="Times New Roman" w:hAnsi="Times New Roman"/>
          <w:sz w:val="24"/>
          <w:szCs w:val="24"/>
        </w:rPr>
        <w:t>ється піщана засипка. Канали, канави, борозни застосовуються в тих випадках, коли за умовами рельєфу утруднено спорудження інфільтраційних басейнів.</w:t>
      </w:r>
    </w:p>
    <w:p w:rsidR="003A4294" w:rsidRPr="00542972" w:rsidRDefault="003A4294"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Поповнення зд</w:t>
      </w:r>
      <w:r w:rsidR="002560C7" w:rsidRPr="00542972">
        <w:rPr>
          <w:rFonts w:ascii="Times New Roman" w:hAnsi="Times New Roman"/>
          <w:sz w:val="24"/>
          <w:szCs w:val="24"/>
        </w:rPr>
        <w:t>і</w:t>
      </w:r>
      <w:r w:rsidRPr="00542972">
        <w:rPr>
          <w:rFonts w:ascii="Times New Roman" w:hAnsi="Times New Roman"/>
          <w:sz w:val="24"/>
          <w:szCs w:val="24"/>
        </w:rPr>
        <w:t>йснюють шляхом забезпеченням умов вільної інфільтрації води крізь зону аерації (рис. 1):</w:t>
      </w:r>
    </w:p>
    <w:p w:rsidR="003A4294" w:rsidRPr="00542972" w:rsidRDefault="003A4294" w:rsidP="002F67B5">
      <w:pPr>
        <w:spacing w:after="0" w:line="240" w:lineRule="auto"/>
        <w:ind w:left="360" w:firstLine="284"/>
        <w:jc w:val="center"/>
        <w:rPr>
          <w:rFonts w:ascii="Times New Roman" w:hAnsi="Times New Roman"/>
          <w:sz w:val="24"/>
          <w:szCs w:val="24"/>
          <w:lang w:val="ru-RU"/>
        </w:rPr>
      </w:pPr>
      <w:r w:rsidRPr="00542972">
        <w:rPr>
          <w:rFonts w:ascii="Times New Roman" w:hAnsi="Times New Roman"/>
          <w:noProof/>
          <w:sz w:val="24"/>
          <w:szCs w:val="24"/>
        </w:rPr>
        <w:drawing>
          <wp:inline distT="0" distB="0" distL="0" distR="0" wp14:anchorId="2AB17275" wp14:editId="7480B483">
            <wp:extent cx="2919958" cy="186635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153" cy="1867755"/>
                    </a:xfrm>
                    <a:prstGeom prst="rect">
                      <a:avLst/>
                    </a:prstGeom>
                    <a:noFill/>
                    <a:ln>
                      <a:noFill/>
                    </a:ln>
                  </pic:spPr>
                </pic:pic>
              </a:graphicData>
            </a:graphic>
          </wp:inline>
        </w:drawing>
      </w:r>
    </w:p>
    <w:p w:rsidR="003A4294" w:rsidRPr="002F67B5" w:rsidRDefault="003A4294" w:rsidP="002F67B5">
      <w:pPr>
        <w:spacing w:after="0" w:line="240" w:lineRule="auto"/>
        <w:ind w:left="360" w:firstLine="284"/>
        <w:jc w:val="center"/>
        <w:rPr>
          <w:rFonts w:ascii="Times New Roman" w:hAnsi="Times New Roman"/>
          <w:sz w:val="16"/>
          <w:szCs w:val="16"/>
          <w:lang w:val="ru-RU"/>
        </w:rPr>
      </w:pPr>
      <w:r w:rsidRPr="002F67B5">
        <w:rPr>
          <w:rFonts w:ascii="Times New Roman" w:hAnsi="Times New Roman"/>
          <w:sz w:val="16"/>
          <w:szCs w:val="16"/>
          <w:lang w:val="ru-RU"/>
        </w:rPr>
        <w:t xml:space="preserve">Рис. </w:t>
      </w:r>
      <w:r w:rsidR="002B1C32">
        <w:rPr>
          <w:rFonts w:ascii="Times New Roman" w:hAnsi="Times New Roman"/>
          <w:sz w:val="16"/>
          <w:szCs w:val="16"/>
          <w:lang w:val="ru-RU"/>
        </w:rPr>
        <w:t>2</w:t>
      </w:r>
      <w:bookmarkStart w:id="0" w:name="_GoBack"/>
      <w:bookmarkEnd w:id="0"/>
      <w:r w:rsidRPr="002F67B5">
        <w:rPr>
          <w:rFonts w:ascii="Times New Roman" w:hAnsi="Times New Roman"/>
          <w:sz w:val="16"/>
          <w:szCs w:val="16"/>
          <w:lang w:val="ru-RU"/>
        </w:rPr>
        <w:t xml:space="preserve">.  Система </w:t>
      </w:r>
      <w:proofErr w:type="gramStart"/>
      <w:r w:rsidRPr="002F67B5">
        <w:rPr>
          <w:rFonts w:ascii="Times New Roman" w:hAnsi="Times New Roman"/>
          <w:sz w:val="16"/>
          <w:szCs w:val="16"/>
          <w:lang w:val="ru-RU"/>
        </w:rPr>
        <w:t>штучного</w:t>
      </w:r>
      <w:proofErr w:type="gramEnd"/>
      <w:r w:rsidRPr="002F67B5">
        <w:rPr>
          <w:rFonts w:ascii="Times New Roman" w:hAnsi="Times New Roman"/>
          <w:sz w:val="16"/>
          <w:szCs w:val="16"/>
          <w:lang w:val="ru-RU"/>
        </w:rPr>
        <w:t xml:space="preserve"> </w:t>
      </w:r>
      <w:proofErr w:type="spellStart"/>
      <w:r w:rsidRPr="002F67B5">
        <w:rPr>
          <w:rFonts w:ascii="Times New Roman" w:hAnsi="Times New Roman"/>
          <w:sz w:val="16"/>
          <w:szCs w:val="16"/>
          <w:lang w:val="ru-RU"/>
        </w:rPr>
        <w:t>поповнення</w:t>
      </w:r>
      <w:proofErr w:type="spellEnd"/>
      <w:r w:rsidRPr="002F67B5">
        <w:rPr>
          <w:rFonts w:ascii="Times New Roman" w:hAnsi="Times New Roman"/>
          <w:sz w:val="16"/>
          <w:szCs w:val="16"/>
          <w:lang w:val="ru-RU"/>
        </w:rPr>
        <w:t xml:space="preserve"> </w:t>
      </w:r>
      <w:proofErr w:type="spellStart"/>
      <w:r w:rsidRPr="002F67B5">
        <w:rPr>
          <w:rFonts w:ascii="Times New Roman" w:hAnsi="Times New Roman"/>
          <w:sz w:val="16"/>
          <w:szCs w:val="16"/>
          <w:lang w:val="ru-RU"/>
        </w:rPr>
        <w:t>напірних</w:t>
      </w:r>
      <w:proofErr w:type="spellEnd"/>
      <w:r w:rsidRPr="002F67B5">
        <w:rPr>
          <w:rFonts w:ascii="Times New Roman" w:hAnsi="Times New Roman"/>
          <w:sz w:val="16"/>
          <w:szCs w:val="16"/>
          <w:lang w:val="ru-RU"/>
        </w:rPr>
        <w:t xml:space="preserve"> вод з </w:t>
      </w:r>
      <w:proofErr w:type="spellStart"/>
      <w:r w:rsidRPr="002F67B5">
        <w:rPr>
          <w:rFonts w:ascii="Times New Roman" w:hAnsi="Times New Roman"/>
          <w:sz w:val="16"/>
          <w:szCs w:val="16"/>
          <w:lang w:val="ru-RU"/>
        </w:rPr>
        <w:t>нагнітальними</w:t>
      </w:r>
      <w:proofErr w:type="spellEnd"/>
      <w:r w:rsidRPr="002F67B5">
        <w:rPr>
          <w:rFonts w:ascii="Times New Roman" w:hAnsi="Times New Roman"/>
          <w:sz w:val="16"/>
          <w:szCs w:val="16"/>
          <w:lang w:val="ru-RU"/>
        </w:rPr>
        <w:t xml:space="preserve"> </w:t>
      </w:r>
      <w:proofErr w:type="spellStart"/>
      <w:r w:rsidRPr="002F67B5">
        <w:rPr>
          <w:rFonts w:ascii="Times New Roman" w:hAnsi="Times New Roman"/>
          <w:sz w:val="16"/>
          <w:szCs w:val="16"/>
          <w:lang w:val="ru-RU"/>
        </w:rPr>
        <w:t>свердловинами</w:t>
      </w:r>
      <w:proofErr w:type="spellEnd"/>
      <w:r w:rsidRPr="002F67B5">
        <w:rPr>
          <w:rFonts w:ascii="Times New Roman" w:hAnsi="Times New Roman"/>
          <w:sz w:val="16"/>
          <w:szCs w:val="16"/>
          <w:lang w:val="ru-RU"/>
        </w:rPr>
        <w:t xml:space="preserve">: 1 – </w:t>
      </w:r>
      <w:proofErr w:type="spellStart"/>
      <w:r w:rsidRPr="002F67B5">
        <w:rPr>
          <w:rFonts w:ascii="Times New Roman" w:hAnsi="Times New Roman"/>
          <w:sz w:val="16"/>
          <w:szCs w:val="16"/>
          <w:lang w:val="ru-RU"/>
        </w:rPr>
        <w:t>об’єкт</w:t>
      </w:r>
      <w:proofErr w:type="spellEnd"/>
      <w:r w:rsidRPr="002F67B5">
        <w:rPr>
          <w:rFonts w:ascii="Times New Roman" w:hAnsi="Times New Roman"/>
          <w:sz w:val="16"/>
          <w:szCs w:val="16"/>
          <w:lang w:val="ru-RU"/>
        </w:rPr>
        <w:t xml:space="preserve"> </w:t>
      </w:r>
      <w:proofErr w:type="spellStart"/>
      <w:r w:rsidRPr="002F67B5">
        <w:rPr>
          <w:rFonts w:ascii="Times New Roman" w:hAnsi="Times New Roman"/>
          <w:sz w:val="16"/>
          <w:szCs w:val="16"/>
          <w:lang w:val="ru-RU"/>
        </w:rPr>
        <w:t>поповнення</w:t>
      </w:r>
      <w:proofErr w:type="spellEnd"/>
      <w:r w:rsidRPr="002F67B5">
        <w:rPr>
          <w:rFonts w:ascii="Times New Roman" w:hAnsi="Times New Roman"/>
          <w:sz w:val="16"/>
          <w:szCs w:val="16"/>
          <w:lang w:val="ru-RU"/>
        </w:rPr>
        <w:t xml:space="preserve">; 2 – </w:t>
      </w:r>
      <w:proofErr w:type="spellStart"/>
      <w:r w:rsidRPr="002F67B5">
        <w:rPr>
          <w:rFonts w:ascii="Times New Roman" w:hAnsi="Times New Roman"/>
          <w:sz w:val="16"/>
          <w:szCs w:val="16"/>
          <w:lang w:val="ru-RU"/>
        </w:rPr>
        <w:t>нагнітальна</w:t>
      </w:r>
      <w:proofErr w:type="spellEnd"/>
      <w:r w:rsidRPr="002F67B5">
        <w:rPr>
          <w:rFonts w:ascii="Times New Roman" w:hAnsi="Times New Roman"/>
          <w:sz w:val="16"/>
          <w:szCs w:val="16"/>
          <w:lang w:val="ru-RU"/>
        </w:rPr>
        <w:t xml:space="preserve"> </w:t>
      </w:r>
      <w:proofErr w:type="spellStart"/>
      <w:r w:rsidRPr="002F67B5">
        <w:rPr>
          <w:rFonts w:ascii="Times New Roman" w:hAnsi="Times New Roman"/>
          <w:sz w:val="16"/>
          <w:szCs w:val="16"/>
          <w:lang w:val="ru-RU"/>
        </w:rPr>
        <w:t>свердловина</w:t>
      </w:r>
      <w:proofErr w:type="spellEnd"/>
      <w:r w:rsidRPr="002F67B5">
        <w:rPr>
          <w:rFonts w:ascii="Times New Roman" w:hAnsi="Times New Roman"/>
          <w:sz w:val="16"/>
          <w:szCs w:val="16"/>
          <w:lang w:val="ru-RU"/>
        </w:rPr>
        <w:t xml:space="preserve">; 3 – </w:t>
      </w:r>
      <w:proofErr w:type="spellStart"/>
      <w:r w:rsidRPr="002F67B5">
        <w:rPr>
          <w:rFonts w:ascii="Times New Roman" w:hAnsi="Times New Roman"/>
          <w:sz w:val="16"/>
          <w:szCs w:val="16"/>
          <w:lang w:val="ru-RU"/>
        </w:rPr>
        <w:t>в</w:t>
      </w:r>
      <w:r w:rsidRPr="002F67B5">
        <w:rPr>
          <w:rFonts w:ascii="Times New Roman" w:hAnsi="Times New Roman"/>
          <w:sz w:val="16"/>
          <w:szCs w:val="16"/>
          <w:lang w:val="ru-RU"/>
        </w:rPr>
        <w:t>о</w:t>
      </w:r>
      <w:r w:rsidRPr="002F67B5">
        <w:rPr>
          <w:rFonts w:ascii="Times New Roman" w:hAnsi="Times New Roman"/>
          <w:sz w:val="16"/>
          <w:szCs w:val="16"/>
          <w:lang w:val="ru-RU"/>
        </w:rPr>
        <w:t>дозабірна</w:t>
      </w:r>
      <w:proofErr w:type="spellEnd"/>
      <w:r w:rsidRPr="002F67B5">
        <w:rPr>
          <w:rFonts w:ascii="Times New Roman" w:hAnsi="Times New Roman"/>
          <w:sz w:val="16"/>
          <w:szCs w:val="16"/>
          <w:lang w:val="ru-RU"/>
        </w:rPr>
        <w:t xml:space="preserve"> </w:t>
      </w:r>
      <w:proofErr w:type="spellStart"/>
      <w:r w:rsidRPr="002F67B5">
        <w:rPr>
          <w:rFonts w:ascii="Times New Roman" w:hAnsi="Times New Roman"/>
          <w:sz w:val="16"/>
          <w:szCs w:val="16"/>
          <w:lang w:val="ru-RU"/>
        </w:rPr>
        <w:t>свердловина</w:t>
      </w:r>
      <w:proofErr w:type="spellEnd"/>
      <w:r w:rsidRPr="002F67B5">
        <w:rPr>
          <w:rFonts w:ascii="Times New Roman" w:hAnsi="Times New Roman"/>
          <w:sz w:val="16"/>
          <w:szCs w:val="16"/>
          <w:lang w:val="ru-RU"/>
        </w:rPr>
        <w:t xml:space="preserve">; 4 – </w:t>
      </w:r>
      <w:proofErr w:type="spellStart"/>
      <w:r w:rsidRPr="002F67B5">
        <w:rPr>
          <w:rFonts w:ascii="Times New Roman" w:hAnsi="Times New Roman"/>
          <w:sz w:val="16"/>
          <w:szCs w:val="16"/>
          <w:lang w:val="ru-RU"/>
        </w:rPr>
        <w:t>насосна</w:t>
      </w:r>
      <w:proofErr w:type="spellEnd"/>
      <w:r w:rsidRPr="002F67B5">
        <w:rPr>
          <w:rFonts w:ascii="Times New Roman" w:hAnsi="Times New Roman"/>
          <w:sz w:val="16"/>
          <w:szCs w:val="16"/>
          <w:lang w:val="ru-RU"/>
        </w:rPr>
        <w:t xml:space="preserve"> </w:t>
      </w:r>
      <w:proofErr w:type="spellStart"/>
      <w:r w:rsidRPr="002F67B5">
        <w:rPr>
          <w:rFonts w:ascii="Times New Roman" w:hAnsi="Times New Roman"/>
          <w:sz w:val="16"/>
          <w:szCs w:val="16"/>
          <w:lang w:val="ru-RU"/>
        </w:rPr>
        <w:t>станція</w:t>
      </w:r>
      <w:proofErr w:type="spellEnd"/>
      <w:r w:rsidRPr="002F67B5">
        <w:rPr>
          <w:rFonts w:ascii="Times New Roman" w:hAnsi="Times New Roman"/>
          <w:sz w:val="16"/>
          <w:szCs w:val="16"/>
          <w:lang w:val="ru-RU"/>
        </w:rPr>
        <w:t xml:space="preserve"> для </w:t>
      </w:r>
      <w:proofErr w:type="spellStart"/>
      <w:r w:rsidRPr="002F67B5">
        <w:rPr>
          <w:rFonts w:ascii="Times New Roman" w:hAnsi="Times New Roman"/>
          <w:sz w:val="16"/>
          <w:szCs w:val="16"/>
          <w:lang w:val="ru-RU"/>
        </w:rPr>
        <w:t>подавання</w:t>
      </w:r>
      <w:proofErr w:type="spellEnd"/>
      <w:r w:rsidRPr="002F67B5">
        <w:rPr>
          <w:rFonts w:ascii="Times New Roman" w:hAnsi="Times New Roman"/>
          <w:sz w:val="16"/>
          <w:szCs w:val="16"/>
          <w:lang w:val="ru-RU"/>
        </w:rPr>
        <w:t xml:space="preserve"> води у </w:t>
      </w:r>
      <w:proofErr w:type="spellStart"/>
      <w:r w:rsidRPr="002F67B5">
        <w:rPr>
          <w:rFonts w:ascii="Times New Roman" w:hAnsi="Times New Roman"/>
          <w:sz w:val="16"/>
          <w:szCs w:val="16"/>
          <w:lang w:val="ru-RU"/>
        </w:rPr>
        <w:t>нагнітальну</w:t>
      </w:r>
      <w:proofErr w:type="spellEnd"/>
      <w:r w:rsidRPr="002F67B5">
        <w:rPr>
          <w:rFonts w:ascii="Times New Roman" w:hAnsi="Times New Roman"/>
          <w:sz w:val="16"/>
          <w:szCs w:val="16"/>
          <w:lang w:val="ru-RU"/>
        </w:rPr>
        <w:t xml:space="preserve"> </w:t>
      </w:r>
      <w:proofErr w:type="spellStart"/>
      <w:r w:rsidRPr="002F67B5">
        <w:rPr>
          <w:rFonts w:ascii="Times New Roman" w:hAnsi="Times New Roman"/>
          <w:sz w:val="16"/>
          <w:szCs w:val="16"/>
          <w:lang w:val="ru-RU"/>
        </w:rPr>
        <w:t>свердловину</w:t>
      </w:r>
      <w:proofErr w:type="spellEnd"/>
    </w:p>
    <w:p w:rsidR="003A4294" w:rsidRPr="00542972" w:rsidRDefault="003A4294" w:rsidP="002F67B5">
      <w:pPr>
        <w:shd w:val="clear" w:color="auto" w:fill="FFFFFF"/>
        <w:spacing w:after="0" w:line="240" w:lineRule="auto"/>
        <w:ind w:left="720" w:firstLine="284"/>
        <w:jc w:val="both"/>
        <w:rPr>
          <w:rFonts w:ascii="Times New Roman" w:hAnsi="Times New Roman"/>
          <w:sz w:val="24"/>
          <w:szCs w:val="24"/>
        </w:rPr>
      </w:pPr>
    </w:p>
    <w:p w:rsidR="00D42D39" w:rsidRPr="00542972" w:rsidRDefault="00635846" w:rsidP="002F67B5">
      <w:pPr>
        <w:numPr>
          <w:ilvl w:val="0"/>
          <w:numId w:val="17"/>
        </w:numPr>
        <w:shd w:val="clear" w:color="auto" w:fill="FFFFFF"/>
        <w:spacing w:after="0" w:line="240" w:lineRule="auto"/>
        <w:ind w:firstLine="284"/>
        <w:jc w:val="both"/>
        <w:rPr>
          <w:rFonts w:ascii="Times New Roman" w:hAnsi="Times New Roman"/>
          <w:sz w:val="24"/>
          <w:szCs w:val="24"/>
        </w:rPr>
      </w:pPr>
      <w:r w:rsidRPr="00542972">
        <w:rPr>
          <w:rFonts w:ascii="Times New Roman" w:hAnsi="Times New Roman"/>
          <w:b/>
          <w:sz w:val="24"/>
          <w:szCs w:val="24"/>
        </w:rPr>
        <w:t>Напірні закриті системи.</w:t>
      </w:r>
      <w:r w:rsidRPr="00542972">
        <w:rPr>
          <w:rFonts w:ascii="Times New Roman" w:hAnsi="Times New Roman"/>
          <w:sz w:val="24"/>
          <w:szCs w:val="24"/>
        </w:rPr>
        <w:t xml:space="preserve"> Поповнення водоносних горизонтів, ізольованих від поверхні практично водонепроникними </w:t>
      </w:r>
      <w:proofErr w:type="spellStart"/>
      <w:r w:rsidRPr="00542972">
        <w:rPr>
          <w:rFonts w:ascii="Times New Roman" w:hAnsi="Times New Roman"/>
          <w:sz w:val="24"/>
          <w:szCs w:val="24"/>
        </w:rPr>
        <w:t>грунтами</w:t>
      </w:r>
      <w:proofErr w:type="spellEnd"/>
      <w:r w:rsidRPr="00542972">
        <w:rPr>
          <w:rFonts w:ascii="Times New Roman" w:hAnsi="Times New Roman"/>
          <w:sz w:val="24"/>
          <w:szCs w:val="24"/>
        </w:rPr>
        <w:t xml:space="preserve"> значної потужності або водоносними відкладами, які мі</w:t>
      </w:r>
      <w:r w:rsidRPr="00542972">
        <w:rPr>
          <w:rFonts w:ascii="Times New Roman" w:hAnsi="Times New Roman"/>
          <w:sz w:val="24"/>
          <w:szCs w:val="24"/>
        </w:rPr>
        <w:t>с</w:t>
      </w:r>
      <w:r w:rsidRPr="00542972">
        <w:rPr>
          <w:rFonts w:ascii="Times New Roman" w:hAnsi="Times New Roman"/>
          <w:sz w:val="24"/>
          <w:szCs w:val="24"/>
        </w:rPr>
        <w:t xml:space="preserve">тять безнапірні підземні води і відокремлені від основного експлуатованого шару </w:t>
      </w:r>
      <w:proofErr w:type="spellStart"/>
      <w:r w:rsidRPr="00542972">
        <w:rPr>
          <w:rFonts w:ascii="Times New Roman" w:hAnsi="Times New Roman"/>
          <w:sz w:val="24"/>
          <w:szCs w:val="24"/>
        </w:rPr>
        <w:t>слабкопроникним</w:t>
      </w:r>
      <w:proofErr w:type="spellEnd"/>
      <w:r w:rsidRPr="00542972">
        <w:rPr>
          <w:rFonts w:ascii="Times New Roman" w:hAnsi="Times New Roman"/>
          <w:sz w:val="24"/>
          <w:szCs w:val="24"/>
        </w:rPr>
        <w:t xml:space="preserve"> шаром. Поповнення запасів в цій схемі здійснюється закритими інфільтраційними споруд</w:t>
      </w:r>
      <w:r w:rsidRPr="00542972">
        <w:rPr>
          <w:rFonts w:ascii="Times New Roman" w:hAnsi="Times New Roman"/>
          <w:sz w:val="24"/>
          <w:szCs w:val="24"/>
        </w:rPr>
        <w:t>а</w:t>
      </w:r>
      <w:r w:rsidRPr="00542972">
        <w:rPr>
          <w:rFonts w:ascii="Times New Roman" w:hAnsi="Times New Roman"/>
          <w:sz w:val="24"/>
          <w:szCs w:val="24"/>
        </w:rPr>
        <w:t>ми(свердловини, шахтні колодязі, галереї,променеві водозабори).</w:t>
      </w:r>
      <w:r w:rsidR="00D42D39" w:rsidRPr="00542972">
        <w:rPr>
          <w:rFonts w:ascii="Times New Roman" w:hAnsi="Times New Roman"/>
          <w:sz w:val="24"/>
          <w:szCs w:val="24"/>
        </w:rPr>
        <w:t xml:space="preserve"> </w:t>
      </w:r>
      <w:proofErr w:type="spellStart"/>
      <w:r w:rsidR="00D42D39" w:rsidRPr="00542972">
        <w:rPr>
          <w:rFonts w:ascii="Times New Roman" w:hAnsi="Times New Roman"/>
          <w:sz w:val="24"/>
          <w:szCs w:val="24"/>
        </w:rPr>
        <w:t>нфільтраційними</w:t>
      </w:r>
      <w:proofErr w:type="spellEnd"/>
      <w:r w:rsidR="00D42D39" w:rsidRPr="00542972">
        <w:rPr>
          <w:rFonts w:ascii="Times New Roman" w:hAnsi="Times New Roman"/>
          <w:sz w:val="24"/>
          <w:szCs w:val="24"/>
        </w:rPr>
        <w:t xml:space="preserve"> спорудами з</w:t>
      </w:r>
      <w:r w:rsidR="00D42D39" w:rsidRPr="00542972">
        <w:rPr>
          <w:rFonts w:ascii="Times New Roman" w:hAnsi="Times New Roman"/>
          <w:sz w:val="24"/>
          <w:szCs w:val="24"/>
        </w:rPr>
        <w:t>а</w:t>
      </w:r>
      <w:r w:rsidR="00D42D39" w:rsidRPr="00542972">
        <w:rPr>
          <w:rFonts w:ascii="Times New Roman" w:hAnsi="Times New Roman"/>
          <w:sz w:val="24"/>
          <w:szCs w:val="24"/>
        </w:rPr>
        <w:t xml:space="preserve">критого типу, як правило, є поглинальні свердловини, в які подається вода, що пройшла попередню спеціальну </w:t>
      </w:r>
      <w:proofErr w:type="spellStart"/>
      <w:r w:rsidR="00D42D39" w:rsidRPr="00542972">
        <w:rPr>
          <w:rFonts w:ascii="Times New Roman" w:hAnsi="Times New Roman"/>
          <w:sz w:val="24"/>
          <w:szCs w:val="24"/>
        </w:rPr>
        <w:t>водопідготовку</w:t>
      </w:r>
      <w:proofErr w:type="spellEnd"/>
      <w:r w:rsidR="00D42D39" w:rsidRPr="00542972">
        <w:rPr>
          <w:rFonts w:ascii="Times New Roman" w:hAnsi="Times New Roman"/>
          <w:sz w:val="24"/>
          <w:szCs w:val="24"/>
        </w:rPr>
        <w:t>. На водозабірних спорудах з періодичним режимом експлуатації (напр., для зрошення) при припиненні водовідбору як поглинальні можуть бути використані водозабірні свердловини. Вони обладнуються фільтрами на суміжні водоносні горизонти, що створює умови для надходження води по стволу свердловин в експлуатований горизонт із сусідніх горизонтів під впл</w:t>
      </w:r>
      <w:r w:rsidR="00D42D39" w:rsidRPr="00542972">
        <w:rPr>
          <w:rFonts w:ascii="Times New Roman" w:hAnsi="Times New Roman"/>
          <w:sz w:val="24"/>
          <w:szCs w:val="24"/>
        </w:rPr>
        <w:t>и</w:t>
      </w:r>
      <w:r w:rsidR="00D42D39" w:rsidRPr="00542972">
        <w:rPr>
          <w:rFonts w:ascii="Times New Roman" w:hAnsi="Times New Roman"/>
          <w:sz w:val="24"/>
          <w:szCs w:val="24"/>
        </w:rPr>
        <w:t>вом різниці напорів. Якщо верхній водоносний горизонт ґрунтовий, то він може отримувати дода</w:t>
      </w:r>
      <w:r w:rsidR="00D42D39" w:rsidRPr="00542972">
        <w:rPr>
          <w:rFonts w:ascii="Times New Roman" w:hAnsi="Times New Roman"/>
          <w:sz w:val="24"/>
          <w:szCs w:val="24"/>
        </w:rPr>
        <w:t>т</w:t>
      </w:r>
      <w:r w:rsidR="00D42D39" w:rsidRPr="00542972">
        <w:rPr>
          <w:rFonts w:ascii="Times New Roman" w:hAnsi="Times New Roman"/>
          <w:sz w:val="24"/>
          <w:szCs w:val="24"/>
        </w:rPr>
        <w:t>кове живлення через відкриті інфільтраційні споруди. Слід зазначити, що закриті споруди ШППВ у наш час мають обмежене застосування у зв'язку з їхньою невеликою ефективністю.</w:t>
      </w:r>
    </w:p>
    <w:p w:rsidR="002560C7" w:rsidRPr="00542972" w:rsidRDefault="002560C7" w:rsidP="002F67B5">
      <w:pPr>
        <w:pStyle w:val="Default"/>
        <w:ind w:firstLine="284"/>
        <w:jc w:val="both"/>
      </w:pPr>
      <w:r w:rsidRPr="00542972">
        <w:t>Поповнення здійснюють шляхом примусової подачі води у водоносний горизонт через свер</w:t>
      </w:r>
      <w:r w:rsidRPr="00542972">
        <w:t>д</w:t>
      </w:r>
      <w:r w:rsidRPr="00542972">
        <w:t xml:space="preserve">ловини, шахти або колодязі (рис. 2): </w:t>
      </w:r>
    </w:p>
    <w:p w:rsidR="002560C7" w:rsidRPr="00542972" w:rsidRDefault="002560C7" w:rsidP="002F67B5">
      <w:pPr>
        <w:pStyle w:val="Default"/>
        <w:ind w:left="720" w:firstLine="284"/>
        <w:jc w:val="center"/>
        <w:rPr>
          <w:b/>
          <w:bCs/>
        </w:rPr>
      </w:pPr>
      <w:r w:rsidRPr="00542972">
        <w:rPr>
          <w:b/>
          <w:bCs/>
          <w:noProof/>
          <w:lang w:eastAsia="uk-UA"/>
        </w:rPr>
        <w:lastRenderedPageBreak/>
        <w:drawing>
          <wp:inline distT="0" distB="0" distL="0" distR="0" wp14:anchorId="089A06C5" wp14:editId="18026CBD">
            <wp:extent cx="3664423" cy="21971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4423" cy="2197159"/>
                    </a:xfrm>
                    <a:prstGeom prst="rect">
                      <a:avLst/>
                    </a:prstGeom>
                    <a:noFill/>
                    <a:ln>
                      <a:noFill/>
                    </a:ln>
                  </pic:spPr>
                </pic:pic>
              </a:graphicData>
            </a:graphic>
          </wp:inline>
        </w:drawing>
      </w:r>
    </w:p>
    <w:p w:rsidR="002560C7" w:rsidRPr="002F67B5" w:rsidRDefault="002560C7" w:rsidP="002F67B5">
      <w:pPr>
        <w:pStyle w:val="Default"/>
        <w:ind w:left="720" w:firstLine="284"/>
        <w:jc w:val="center"/>
        <w:rPr>
          <w:sz w:val="16"/>
          <w:szCs w:val="16"/>
        </w:rPr>
      </w:pPr>
      <w:r w:rsidRPr="002F67B5">
        <w:rPr>
          <w:b/>
          <w:bCs/>
          <w:sz w:val="16"/>
          <w:szCs w:val="16"/>
        </w:rPr>
        <w:t xml:space="preserve">Рис. </w:t>
      </w:r>
      <w:r w:rsidR="002B1C32">
        <w:rPr>
          <w:b/>
          <w:bCs/>
          <w:sz w:val="16"/>
          <w:szCs w:val="16"/>
        </w:rPr>
        <w:t>1</w:t>
      </w:r>
      <w:r w:rsidRPr="002F67B5">
        <w:rPr>
          <w:b/>
          <w:bCs/>
          <w:sz w:val="16"/>
          <w:szCs w:val="16"/>
        </w:rPr>
        <w:t>. Система штучного поповнення ґрунтових вод з інфільтраційним басейном:</w:t>
      </w:r>
    </w:p>
    <w:p w:rsidR="002560C7" w:rsidRPr="002F67B5" w:rsidRDefault="002560C7" w:rsidP="002F67B5">
      <w:pPr>
        <w:pStyle w:val="Default"/>
        <w:numPr>
          <w:ilvl w:val="1"/>
          <w:numId w:val="17"/>
        </w:numPr>
        <w:ind w:firstLine="284"/>
        <w:jc w:val="center"/>
        <w:rPr>
          <w:sz w:val="16"/>
          <w:szCs w:val="16"/>
        </w:rPr>
      </w:pPr>
      <w:r w:rsidRPr="002F67B5">
        <w:rPr>
          <w:sz w:val="16"/>
          <w:szCs w:val="16"/>
        </w:rPr>
        <w:t xml:space="preserve">– об’єкт штучного поповнення; </w:t>
      </w:r>
      <w:r w:rsidRPr="002F67B5">
        <w:rPr>
          <w:i/>
          <w:iCs/>
          <w:sz w:val="16"/>
          <w:szCs w:val="16"/>
        </w:rPr>
        <w:t xml:space="preserve">2 </w:t>
      </w:r>
      <w:r w:rsidRPr="002F67B5">
        <w:rPr>
          <w:sz w:val="16"/>
          <w:szCs w:val="16"/>
        </w:rPr>
        <w:t xml:space="preserve">– інфільтраційний басейн;  </w:t>
      </w:r>
      <w:r w:rsidRPr="002F67B5">
        <w:rPr>
          <w:i/>
          <w:iCs/>
          <w:sz w:val="16"/>
          <w:szCs w:val="16"/>
        </w:rPr>
        <w:t xml:space="preserve">3 </w:t>
      </w:r>
      <w:r w:rsidRPr="002F67B5">
        <w:rPr>
          <w:sz w:val="16"/>
          <w:szCs w:val="16"/>
        </w:rPr>
        <w:t xml:space="preserve">– водозабірні свердловини; </w:t>
      </w:r>
      <w:r w:rsidRPr="002F67B5">
        <w:rPr>
          <w:i/>
          <w:iCs/>
          <w:sz w:val="16"/>
          <w:szCs w:val="16"/>
        </w:rPr>
        <w:t xml:space="preserve">4 </w:t>
      </w:r>
      <w:r w:rsidRPr="002F67B5">
        <w:rPr>
          <w:sz w:val="16"/>
          <w:szCs w:val="16"/>
        </w:rPr>
        <w:t>– трубопровід, що</w:t>
      </w:r>
    </w:p>
    <w:p w:rsidR="002560C7" w:rsidRPr="002F67B5" w:rsidRDefault="002560C7" w:rsidP="002F67B5">
      <w:pPr>
        <w:pStyle w:val="Default"/>
        <w:ind w:firstLine="284"/>
        <w:jc w:val="center"/>
        <w:rPr>
          <w:sz w:val="16"/>
          <w:szCs w:val="16"/>
        </w:rPr>
      </w:pPr>
      <w:r w:rsidRPr="002F67B5">
        <w:rPr>
          <w:sz w:val="16"/>
          <w:szCs w:val="16"/>
        </w:rPr>
        <w:t xml:space="preserve">подає воду у басейн; </w:t>
      </w:r>
      <w:r w:rsidRPr="002F67B5">
        <w:rPr>
          <w:i/>
          <w:iCs/>
          <w:sz w:val="16"/>
          <w:szCs w:val="16"/>
        </w:rPr>
        <w:t xml:space="preserve">5 </w:t>
      </w:r>
      <w:r w:rsidRPr="002F67B5">
        <w:rPr>
          <w:sz w:val="16"/>
          <w:szCs w:val="16"/>
        </w:rPr>
        <w:t>– покривні суглинки.</w:t>
      </w:r>
    </w:p>
    <w:p w:rsidR="002560C7" w:rsidRPr="00542972" w:rsidRDefault="002560C7" w:rsidP="002F67B5">
      <w:pPr>
        <w:pStyle w:val="Default"/>
        <w:ind w:firstLine="284"/>
        <w:jc w:val="both"/>
      </w:pPr>
    </w:p>
    <w:p w:rsidR="00D42D39" w:rsidRPr="00542972" w:rsidRDefault="00D42D39" w:rsidP="002F67B5">
      <w:pPr>
        <w:shd w:val="clear" w:color="auto" w:fill="FFFFFF"/>
        <w:spacing w:after="0" w:line="240" w:lineRule="auto"/>
        <w:ind w:firstLine="284"/>
        <w:jc w:val="both"/>
        <w:rPr>
          <w:rFonts w:ascii="Times New Roman" w:hAnsi="Times New Roman"/>
          <w:sz w:val="24"/>
          <w:szCs w:val="24"/>
        </w:rPr>
      </w:pPr>
      <w:r w:rsidRPr="00542972">
        <w:rPr>
          <w:rFonts w:ascii="Times New Roman" w:hAnsi="Times New Roman"/>
          <w:sz w:val="24"/>
          <w:szCs w:val="24"/>
        </w:rPr>
        <w:t>Споруди ШППВ як відкритого, так і закритого типів можуть мати безперервний або періодичний р</w:t>
      </w:r>
      <w:r w:rsidRPr="00542972">
        <w:rPr>
          <w:rFonts w:ascii="Times New Roman" w:hAnsi="Times New Roman"/>
          <w:sz w:val="24"/>
          <w:szCs w:val="24"/>
        </w:rPr>
        <w:t>е</w:t>
      </w:r>
      <w:r w:rsidRPr="00542972">
        <w:rPr>
          <w:rFonts w:ascii="Times New Roman" w:hAnsi="Times New Roman"/>
          <w:sz w:val="24"/>
          <w:szCs w:val="24"/>
        </w:rPr>
        <w:t>жим роботи.</w:t>
      </w:r>
    </w:p>
    <w:p w:rsidR="00635846" w:rsidRPr="00542972" w:rsidRDefault="00635846" w:rsidP="002F67B5">
      <w:pPr>
        <w:shd w:val="clear" w:color="auto" w:fill="FFFFFF"/>
        <w:spacing w:after="0" w:line="240" w:lineRule="auto"/>
        <w:ind w:firstLine="284"/>
        <w:jc w:val="both"/>
        <w:rPr>
          <w:rFonts w:ascii="Times New Roman" w:hAnsi="Times New Roman"/>
          <w:sz w:val="24"/>
          <w:szCs w:val="24"/>
        </w:rPr>
      </w:pPr>
      <w:r w:rsidRPr="00542972">
        <w:rPr>
          <w:rFonts w:ascii="Times New Roman" w:hAnsi="Times New Roman"/>
          <w:sz w:val="24"/>
          <w:szCs w:val="24"/>
        </w:rPr>
        <w:t xml:space="preserve">Проміжним між двома попередніми є </w:t>
      </w:r>
      <w:r w:rsidRPr="00542972">
        <w:rPr>
          <w:rFonts w:ascii="Times New Roman" w:hAnsi="Times New Roman"/>
          <w:b/>
          <w:sz w:val="24"/>
          <w:szCs w:val="24"/>
        </w:rPr>
        <w:t>комбінований метод.</w:t>
      </w:r>
      <w:r w:rsidRPr="00542972">
        <w:rPr>
          <w:rFonts w:ascii="Times New Roman" w:hAnsi="Times New Roman"/>
          <w:sz w:val="24"/>
          <w:szCs w:val="24"/>
        </w:rPr>
        <w:t xml:space="preserve"> Він застосовується у разі наявності від</w:t>
      </w:r>
      <w:r w:rsidRPr="00542972">
        <w:rPr>
          <w:rFonts w:ascii="Times New Roman" w:hAnsi="Times New Roman"/>
          <w:sz w:val="24"/>
          <w:szCs w:val="24"/>
        </w:rPr>
        <w:t>к</w:t>
      </w:r>
      <w:r w:rsidRPr="00542972">
        <w:rPr>
          <w:rFonts w:ascii="Times New Roman" w:hAnsi="Times New Roman"/>
          <w:sz w:val="24"/>
          <w:szCs w:val="24"/>
        </w:rPr>
        <w:t>ритої фільтрувальної поверхні, відокремленої від основного водоносного горизонту шаром водонепр</w:t>
      </w:r>
      <w:r w:rsidRPr="00542972">
        <w:rPr>
          <w:rFonts w:ascii="Times New Roman" w:hAnsi="Times New Roman"/>
          <w:sz w:val="24"/>
          <w:szCs w:val="24"/>
        </w:rPr>
        <w:t>о</w:t>
      </w:r>
      <w:r w:rsidRPr="00542972">
        <w:rPr>
          <w:rFonts w:ascii="Times New Roman" w:hAnsi="Times New Roman"/>
          <w:sz w:val="24"/>
          <w:szCs w:val="24"/>
        </w:rPr>
        <w:t>никних порід (глини, важкі суглинки).</w:t>
      </w:r>
      <w:r w:rsidR="00487C9B" w:rsidRPr="00542972">
        <w:rPr>
          <w:rFonts w:ascii="Times New Roman" w:hAnsi="Times New Roman"/>
          <w:sz w:val="24"/>
          <w:szCs w:val="24"/>
        </w:rPr>
        <w:t xml:space="preserve"> Комбінований спосіб поповнення необхідно застосовувати, коли верхній фільтрувальний шар </w:t>
      </w:r>
      <w:proofErr w:type="spellStart"/>
      <w:r w:rsidR="00487C9B" w:rsidRPr="00542972">
        <w:rPr>
          <w:rFonts w:ascii="Times New Roman" w:hAnsi="Times New Roman"/>
          <w:sz w:val="24"/>
          <w:szCs w:val="24"/>
        </w:rPr>
        <w:t>грунтів</w:t>
      </w:r>
      <w:proofErr w:type="spellEnd"/>
      <w:r w:rsidR="00487C9B" w:rsidRPr="00542972">
        <w:rPr>
          <w:rFonts w:ascii="Times New Roman" w:hAnsi="Times New Roman"/>
          <w:sz w:val="24"/>
          <w:szCs w:val="24"/>
        </w:rPr>
        <w:t xml:space="preserve"> відділяється від </w:t>
      </w:r>
      <w:proofErr w:type="spellStart"/>
      <w:r w:rsidR="00487C9B" w:rsidRPr="00542972">
        <w:rPr>
          <w:rFonts w:ascii="Times New Roman" w:hAnsi="Times New Roman"/>
          <w:sz w:val="24"/>
          <w:szCs w:val="24"/>
        </w:rPr>
        <w:t>залягаючого</w:t>
      </w:r>
      <w:proofErr w:type="spellEnd"/>
      <w:r w:rsidR="00487C9B" w:rsidRPr="00542972">
        <w:rPr>
          <w:rFonts w:ascii="Times New Roman" w:hAnsi="Times New Roman"/>
          <w:sz w:val="24"/>
          <w:szCs w:val="24"/>
        </w:rPr>
        <w:t xml:space="preserve"> нижче водоносного горизонту, що експлуатується, водонепроникним шаром </w:t>
      </w:r>
      <w:proofErr w:type="spellStart"/>
      <w:r w:rsidR="00487C9B" w:rsidRPr="00542972">
        <w:rPr>
          <w:rFonts w:ascii="Times New Roman" w:hAnsi="Times New Roman"/>
          <w:sz w:val="24"/>
          <w:szCs w:val="24"/>
        </w:rPr>
        <w:t>грунтів</w:t>
      </w:r>
      <w:proofErr w:type="spellEnd"/>
      <w:r w:rsidR="00487C9B" w:rsidRPr="00542972">
        <w:rPr>
          <w:rFonts w:ascii="Times New Roman" w:hAnsi="Times New Roman"/>
          <w:sz w:val="24"/>
          <w:szCs w:val="24"/>
        </w:rPr>
        <w:t xml:space="preserve">, який перешкоджає надходженню фільтрувальних вод у </w:t>
      </w:r>
      <w:proofErr w:type="spellStart"/>
      <w:r w:rsidR="00487C9B" w:rsidRPr="00542972">
        <w:rPr>
          <w:rFonts w:ascii="Times New Roman" w:hAnsi="Times New Roman"/>
          <w:sz w:val="24"/>
          <w:szCs w:val="24"/>
        </w:rPr>
        <w:t>залягаючий</w:t>
      </w:r>
      <w:proofErr w:type="spellEnd"/>
      <w:r w:rsidR="00487C9B" w:rsidRPr="00542972">
        <w:rPr>
          <w:rFonts w:ascii="Times New Roman" w:hAnsi="Times New Roman"/>
          <w:sz w:val="24"/>
          <w:szCs w:val="24"/>
        </w:rPr>
        <w:t xml:space="preserve"> нижче водоносний горизонт, що експлуатується.</w:t>
      </w:r>
    </w:p>
    <w:p w:rsidR="00635846" w:rsidRPr="00542972" w:rsidRDefault="00635846" w:rsidP="002F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84"/>
        <w:jc w:val="center"/>
        <w:rPr>
          <w:rFonts w:ascii="Times New Roman" w:hAnsi="Times New Roman"/>
          <w:color w:val="000000"/>
          <w:sz w:val="24"/>
          <w:szCs w:val="24"/>
        </w:rPr>
      </w:pPr>
      <w:r w:rsidRPr="00542972">
        <w:rPr>
          <w:rFonts w:ascii="Times New Roman" w:eastAsiaTheme="minorEastAsia" w:hAnsi="Times New Roman"/>
          <w:color w:val="000000"/>
          <w:sz w:val="24"/>
          <w:szCs w:val="24"/>
        </w:rPr>
        <w:object w:dxaOrig="5400"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25pt;height:144.55pt" o:ole="">
            <v:imagedata r:id="rId10" o:title=""/>
          </v:shape>
          <o:OLEObject Type="Embed" ProgID="Word.Picture.8" ShapeID="_x0000_i1025" DrawAspect="Content" ObjectID="_1646574555" r:id="rId11"/>
        </w:object>
      </w:r>
    </w:p>
    <w:p w:rsidR="00635846" w:rsidRPr="002F67B5" w:rsidRDefault="00635846" w:rsidP="002F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center"/>
        <w:rPr>
          <w:rFonts w:ascii="Times New Roman" w:hAnsi="Times New Roman"/>
          <w:color w:val="000000"/>
          <w:sz w:val="16"/>
          <w:szCs w:val="16"/>
        </w:rPr>
      </w:pPr>
      <w:r w:rsidRPr="002F67B5">
        <w:rPr>
          <w:rFonts w:ascii="Times New Roman" w:hAnsi="Times New Roman"/>
          <w:color w:val="000000"/>
          <w:sz w:val="16"/>
          <w:szCs w:val="16"/>
        </w:rPr>
        <w:t>Рисунок 1.  - Схема штучного поповнення нижнього  (експлуатованого)  водоносного</w:t>
      </w:r>
    </w:p>
    <w:p w:rsidR="00635846" w:rsidRPr="002F67B5" w:rsidRDefault="00635846" w:rsidP="002F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center"/>
        <w:rPr>
          <w:rFonts w:ascii="Times New Roman" w:hAnsi="Times New Roman"/>
          <w:color w:val="000000"/>
          <w:sz w:val="16"/>
          <w:szCs w:val="16"/>
        </w:rPr>
      </w:pPr>
      <w:r w:rsidRPr="002F67B5">
        <w:rPr>
          <w:rFonts w:ascii="Times New Roman" w:hAnsi="Times New Roman"/>
          <w:color w:val="000000"/>
          <w:sz w:val="16"/>
          <w:szCs w:val="16"/>
        </w:rPr>
        <w:t>горизонту за рахунок верхнього, в який відбувається  фільтрація з річки, зі збагаченням верхнього водоносного горизонту через відкриті інфільтраційні споруди:</w:t>
      </w:r>
    </w:p>
    <w:p w:rsidR="00635846" w:rsidRPr="002F67B5" w:rsidRDefault="00635846" w:rsidP="002F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center"/>
        <w:rPr>
          <w:rFonts w:ascii="Times New Roman" w:hAnsi="Times New Roman"/>
          <w:color w:val="000000"/>
          <w:sz w:val="16"/>
          <w:szCs w:val="16"/>
          <w:lang w:val="ru-RU"/>
        </w:rPr>
      </w:pPr>
      <w:r w:rsidRPr="002F67B5">
        <w:rPr>
          <w:rFonts w:ascii="Times New Roman" w:hAnsi="Times New Roman"/>
          <w:color w:val="000000"/>
          <w:sz w:val="16"/>
          <w:szCs w:val="16"/>
        </w:rPr>
        <w:t xml:space="preserve">1 – водозабірна свердловина; 2 – дренажно-вбирна свердловина; 3 </w:t>
      </w:r>
      <w:r w:rsidR="003A4294" w:rsidRPr="002F67B5">
        <w:rPr>
          <w:rFonts w:ascii="Times New Roman" w:hAnsi="Times New Roman"/>
          <w:color w:val="000000"/>
          <w:sz w:val="16"/>
          <w:szCs w:val="16"/>
        </w:rPr>
        <w:t>–</w:t>
      </w:r>
      <w:r w:rsidRPr="002F67B5">
        <w:rPr>
          <w:rFonts w:ascii="Times New Roman" w:hAnsi="Times New Roman"/>
          <w:color w:val="000000"/>
          <w:sz w:val="16"/>
          <w:szCs w:val="16"/>
        </w:rPr>
        <w:t xml:space="preserve"> басейн</w:t>
      </w:r>
    </w:p>
    <w:p w:rsidR="003A4294" w:rsidRPr="00542972" w:rsidRDefault="003A4294" w:rsidP="002F6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Times New Roman" w:hAnsi="Times New Roman"/>
          <w:color w:val="000000"/>
          <w:sz w:val="24"/>
          <w:szCs w:val="24"/>
          <w:lang w:val="ru-RU"/>
        </w:rPr>
      </w:pPr>
    </w:p>
    <w:p w:rsidR="002560C7" w:rsidRPr="00542972" w:rsidRDefault="002560C7" w:rsidP="002F67B5">
      <w:pPr>
        <w:pStyle w:val="Default"/>
        <w:ind w:firstLine="284"/>
        <w:jc w:val="both"/>
      </w:pPr>
      <w:r w:rsidRPr="00542972">
        <w:rPr>
          <w:b/>
          <w:bCs/>
          <w:i/>
          <w:iCs/>
        </w:rPr>
        <w:t xml:space="preserve">В якості джерел штучного поповнення запасів підземних вод </w:t>
      </w:r>
      <w:r w:rsidRPr="00542972">
        <w:t xml:space="preserve">використовуються річкові, зливові, повеневі, озерні, зрідка – дренажні, скидові й стічні води, іноді виконується переведення підземних вод з одних горизонтів в інші. </w:t>
      </w:r>
    </w:p>
    <w:p w:rsidR="002560C7" w:rsidRPr="00542972" w:rsidRDefault="002560C7" w:rsidP="002F67B5">
      <w:pPr>
        <w:pStyle w:val="Default"/>
        <w:ind w:firstLine="284"/>
        <w:jc w:val="both"/>
      </w:pPr>
      <w:r w:rsidRPr="00542972">
        <w:rPr>
          <w:b/>
          <w:bCs/>
          <w:i/>
          <w:iCs/>
        </w:rPr>
        <w:t xml:space="preserve">Ефективність </w:t>
      </w:r>
      <w:r w:rsidRPr="00542972">
        <w:t>штучного поповнення запасів підземних вод залежить від фізико-географічних (кл</w:t>
      </w:r>
      <w:r w:rsidRPr="00542972">
        <w:t>і</w:t>
      </w:r>
      <w:r w:rsidRPr="00542972">
        <w:t xml:space="preserve">мату, тривалості й глибини промерзання порід, рельєфу та розподілу опадів у часі), </w:t>
      </w:r>
      <w:proofErr w:type="spellStart"/>
      <w:r w:rsidRPr="00542972">
        <w:t>геоло-гідрогеологічних</w:t>
      </w:r>
      <w:proofErr w:type="spellEnd"/>
      <w:r w:rsidRPr="00542972">
        <w:t xml:space="preserve"> (геологічної структури, потужності, літологічних особливостей і фільтраційних вла</w:t>
      </w:r>
      <w:r w:rsidRPr="00542972">
        <w:t>с</w:t>
      </w:r>
      <w:r w:rsidRPr="00542972">
        <w:t xml:space="preserve">тивостей порід, гідрогеологічних умов), а також </w:t>
      </w:r>
      <w:proofErr w:type="spellStart"/>
      <w:r w:rsidRPr="00542972">
        <w:t>гідролого-геохімічних</w:t>
      </w:r>
      <w:proofErr w:type="spellEnd"/>
      <w:r w:rsidRPr="00542972">
        <w:t xml:space="preserve"> факторів (поверхневий стік, його якість та забезпеченість). Тому, для вивчення доцільності й ефективності штучного поповнення запасів підземних вод та обґрунтування проектування систем поповнення виконується комплекс </w:t>
      </w:r>
      <w:proofErr w:type="spellStart"/>
      <w:r w:rsidRPr="00542972">
        <w:t>геолого-гідрогеологічних</w:t>
      </w:r>
      <w:proofErr w:type="spellEnd"/>
      <w:r w:rsidRPr="00542972">
        <w:t>, гідрологічних, санітарних, дослідно-фільтраційних, лабораторних та інших досл</w:t>
      </w:r>
      <w:r w:rsidRPr="00542972">
        <w:t>і</w:t>
      </w:r>
      <w:r w:rsidRPr="00542972">
        <w:t xml:space="preserve">джень. </w:t>
      </w:r>
    </w:p>
    <w:p w:rsidR="002560C7" w:rsidRPr="00542972" w:rsidRDefault="002560C7" w:rsidP="002F67B5">
      <w:pPr>
        <w:pStyle w:val="Default"/>
        <w:ind w:firstLine="284"/>
        <w:jc w:val="both"/>
      </w:pPr>
      <w:r w:rsidRPr="00542972">
        <w:t xml:space="preserve">У результаті проведення комплексу досліджень та розрахунків </w:t>
      </w:r>
      <w:r w:rsidRPr="00542972">
        <w:rPr>
          <w:b/>
          <w:bCs/>
          <w:i/>
          <w:iCs/>
        </w:rPr>
        <w:t>мають бути вирішені такі завда</w:t>
      </w:r>
      <w:r w:rsidRPr="00542972">
        <w:rPr>
          <w:b/>
          <w:bCs/>
          <w:i/>
          <w:iCs/>
        </w:rPr>
        <w:t>н</w:t>
      </w:r>
      <w:r w:rsidRPr="00542972">
        <w:rPr>
          <w:b/>
          <w:bCs/>
          <w:i/>
          <w:iCs/>
        </w:rPr>
        <w:t>ня</w:t>
      </w:r>
      <w:r w:rsidRPr="00542972">
        <w:t xml:space="preserve">: </w:t>
      </w:r>
    </w:p>
    <w:p w:rsidR="002560C7" w:rsidRPr="00542972" w:rsidRDefault="002560C7" w:rsidP="002F67B5">
      <w:pPr>
        <w:pStyle w:val="Default"/>
        <w:ind w:firstLine="284"/>
        <w:jc w:val="both"/>
      </w:pPr>
      <w:r w:rsidRPr="00542972">
        <w:t xml:space="preserve">1) вибір площ й об’єктів, що є перспективними для штучного поповнення запасів підземних вод; </w:t>
      </w:r>
    </w:p>
    <w:p w:rsidR="002560C7" w:rsidRPr="00542972" w:rsidRDefault="002560C7" w:rsidP="002F67B5">
      <w:pPr>
        <w:pStyle w:val="Default"/>
        <w:ind w:firstLine="284"/>
        <w:jc w:val="both"/>
      </w:pPr>
      <w:r w:rsidRPr="00542972">
        <w:t>2) обґрунтування вибору джерела штучного поповнення, яке відповідає вимогам за кількістю та які</w:t>
      </w:r>
      <w:r w:rsidRPr="00542972">
        <w:t>с</w:t>
      </w:r>
      <w:r w:rsidRPr="00542972">
        <w:t xml:space="preserve">тю води; </w:t>
      </w:r>
    </w:p>
    <w:p w:rsidR="002560C7" w:rsidRPr="00542972" w:rsidRDefault="002560C7" w:rsidP="002F67B5">
      <w:pPr>
        <w:pStyle w:val="Default"/>
        <w:ind w:firstLine="284"/>
        <w:jc w:val="both"/>
      </w:pPr>
      <w:r w:rsidRPr="00542972">
        <w:t xml:space="preserve">3) оцінка </w:t>
      </w:r>
      <w:proofErr w:type="spellStart"/>
      <w:r w:rsidRPr="00542972">
        <w:t>геолого-гідрогеологічних</w:t>
      </w:r>
      <w:proofErr w:type="spellEnd"/>
      <w:r w:rsidRPr="00542972">
        <w:t xml:space="preserve">, кліматичних, санітарних, технічних та інших умов і процесів з точки зору їхнього впливу на вибір способу і технології штучного поповнення підземних вод; </w:t>
      </w:r>
    </w:p>
    <w:p w:rsidR="002560C7" w:rsidRPr="00542972" w:rsidRDefault="002560C7" w:rsidP="002F67B5">
      <w:pPr>
        <w:pStyle w:val="Default"/>
        <w:ind w:firstLine="284"/>
        <w:jc w:val="both"/>
      </w:pPr>
      <w:r w:rsidRPr="00542972">
        <w:t xml:space="preserve">4) вибір найбільш раціонального в даних умовах способу поповнення підземних вод; </w:t>
      </w:r>
    </w:p>
    <w:p w:rsidR="002560C7" w:rsidRPr="00542972" w:rsidRDefault="002560C7" w:rsidP="002F67B5">
      <w:pPr>
        <w:pStyle w:val="Default"/>
        <w:ind w:firstLine="284"/>
        <w:jc w:val="both"/>
      </w:pPr>
      <w:r w:rsidRPr="00542972">
        <w:lastRenderedPageBreak/>
        <w:t xml:space="preserve">5) прогноз можливих змін продуктивності інфільтраційних споруд та якості інфільтраційних вод; </w:t>
      </w:r>
    </w:p>
    <w:p w:rsidR="002560C7" w:rsidRPr="00542972" w:rsidRDefault="002560C7" w:rsidP="002F67B5">
      <w:pPr>
        <w:pStyle w:val="Default"/>
        <w:ind w:firstLine="284"/>
        <w:jc w:val="both"/>
      </w:pPr>
      <w:r w:rsidRPr="00542972">
        <w:t xml:space="preserve">6) оцінка експлуатаційних запасів підземних вод в умовах штучного поповнення запасів підземних вод; </w:t>
      </w:r>
    </w:p>
    <w:p w:rsidR="002560C7" w:rsidRPr="00542972" w:rsidRDefault="002560C7" w:rsidP="002F67B5">
      <w:pPr>
        <w:pStyle w:val="Default"/>
        <w:ind w:firstLine="284"/>
        <w:jc w:val="both"/>
      </w:pPr>
      <w:r w:rsidRPr="00542972">
        <w:t xml:space="preserve">7) оцінка ефективності штучного поповнення та обґрунтування найбільш оптимальних варіантів його здійснення. </w:t>
      </w:r>
    </w:p>
    <w:p w:rsidR="002560C7" w:rsidRPr="00542972" w:rsidRDefault="002560C7" w:rsidP="002F67B5">
      <w:pPr>
        <w:pStyle w:val="Default"/>
        <w:ind w:firstLine="284"/>
        <w:jc w:val="both"/>
      </w:pPr>
      <w:r w:rsidRPr="00542972">
        <w:rPr>
          <w:i/>
          <w:iCs/>
        </w:rPr>
        <w:t xml:space="preserve">Найчастіше необхідність штучного поповнення запасів підземних вод виникає </w:t>
      </w:r>
      <w:r w:rsidRPr="00542972">
        <w:t>на діючих водозаб</w:t>
      </w:r>
      <w:r w:rsidRPr="00542972">
        <w:t>о</w:t>
      </w:r>
      <w:r w:rsidRPr="00542972">
        <w:t>рах, де є тенденція до погіршення умов роботи водозабору, спрацюванню та виснаженню експлуатаці</w:t>
      </w:r>
      <w:r w:rsidRPr="00542972">
        <w:t>й</w:t>
      </w:r>
      <w:r w:rsidRPr="00542972">
        <w:t xml:space="preserve">них запасів підземних вод. У таких умовах комплекс досліджень, які є необхідними для обґрунтування штучного поповнення запасів підземних вод, виконується в два етапи. </w:t>
      </w:r>
    </w:p>
    <w:p w:rsidR="002560C7" w:rsidRPr="00542972" w:rsidRDefault="002560C7" w:rsidP="002F67B5">
      <w:pPr>
        <w:pStyle w:val="Default"/>
        <w:ind w:firstLine="284"/>
        <w:jc w:val="both"/>
      </w:pPr>
      <w:r w:rsidRPr="00542972">
        <w:rPr>
          <w:b/>
          <w:bCs/>
          <w:i/>
          <w:iCs/>
        </w:rPr>
        <w:t xml:space="preserve">На першому етапі </w:t>
      </w:r>
      <w:r w:rsidRPr="00542972">
        <w:t>здійснюється узагальнення та аналіз матеріалів розвідки родовища і досліду ек</w:t>
      </w:r>
      <w:r w:rsidRPr="00542972">
        <w:t>с</w:t>
      </w:r>
      <w:r w:rsidRPr="00542972">
        <w:t xml:space="preserve">плуатації водозабору, а також виконується </w:t>
      </w:r>
      <w:proofErr w:type="spellStart"/>
      <w:r w:rsidRPr="00542972">
        <w:t>рекогностувальні</w:t>
      </w:r>
      <w:proofErr w:type="spellEnd"/>
      <w:r w:rsidRPr="00542972">
        <w:t xml:space="preserve"> обстеження району діючого водозабору. </w:t>
      </w:r>
    </w:p>
    <w:p w:rsidR="002560C7" w:rsidRPr="00542972" w:rsidRDefault="002560C7" w:rsidP="002F67B5">
      <w:pPr>
        <w:pStyle w:val="Default"/>
        <w:ind w:firstLine="284"/>
        <w:jc w:val="both"/>
      </w:pPr>
      <w:r w:rsidRPr="00542972">
        <w:rPr>
          <w:b/>
          <w:bCs/>
          <w:i/>
          <w:iCs/>
        </w:rPr>
        <w:t xml:space="preserve">На другому етапі </w:t>
      </w:r>
      <w:r w:rsidRPr="00542972">
        <w:t>виконуються передбачені проектом дослідження, які необхідні для обґрунтування схеми штучного поповнення підземних вод, що була намічена за результатами першого етапу досл</w:t>
      </w:r>
      <w:r w:rsidRPr="00542972">
        <w:t>і</w:t>
      </w:r>
      <w:r w:rsidRPr="00542972">
        <w:t xml:space="preserve">джень (вивчення та оцінка всіх основних факторів здійснення поповнення). </w:t>
      </w:r>
    </w:p>
    <w:p w:rsidR="002560C7" w:rsidRPr="00542972" w:rsidRDefault="002560C7" w:rsidP="002F67B5">
      <w:pPr>
        <w:pStyle w:val="Default"/>
        <w:ind w:firstLine="284"/>
        <w:jc w:val="both"/>
      </w:pPr>
      <w:r w:rsidRPr="00542972">
        <w:rPr>
          <w:i/>
          <w:iCs/>
        </w:rPr>
        <w:t xml:space="preserve">Комплекс досліджень, звичайно, включає: </w:t>
      </w:r>
    </w:p>
    <w:p w:rsidR="002560C7" w:rsidRPr="00542972" w:rsidRDefault="002560C7" w:rsidP="002F67B5">
      <w:pPr>
        <w:pStyle w:val="Default"/>
        <w:ind w:firstLine="284"/>
        <w:jc w:val="both"/>
      </w:pPr>
      <w:r w:rsidRPr="00542972">
        <w:t xml:space="preserve">1) комплексну </w:t>
      </w:r>
      <w:proofErr w:type="spellStart"/>
      <w:r w:rsidRPr="00542972">
        <w:t>геолого-гідрогеологічну</w:t>
      </w:r>
      <w:proofErr w:type="spellEnd"/>
      <w:r w:rsidRPr="00542972">
        <w:t xml:space="preserve"> зйомку району діючого водозабору масштабом від 1:25000 до 1:2000; </w:t>
      </w:r>
    </w:p>
    <w:p w:rsidR="002560C7" w:rsidRPr="00542972" w:rsidRDefault="002560C7" w:rsidP="002F67B5">
      <w:pPr>
        <w:pStyle w:val="Default"/>
        <w:ind w:firstLine="284"/>
        <w:jc w:val="both"/>
      </w:pPr>
      <w:r w:rsidRPr="00542972">
        <w:t xml:space="preserve">2) дослідно-фільтраційні роботи (наливи у шурфи та свердловини); </w:t>
      </w:r>
    </w:p>
    <w:p w:rsidR="002560C7" w:rsidRPr="00542972" w:rsidRDefault="002560C7" w:rsidP="002F67B5">
      <w:pPr>
        <w:pStyle w:val="Default"/>
        <w:ind w:firstLine="284"/>
        <w:jc w:val="both"/>
      </w:pPr>
      <w:r w:rsidRPr="00542972">
        <w:t xml:space="preserve">3) гідрологічні та </w:t>
      </w:r>
      <w:proofErr w:type="spellStart"/>
      <w:r w:rsidRPr="00542972">
        <w:t>балансово-гідрометричічні</w:t>
      </w:r>
      <w:proofErr w:type="spellEnd"/>
      <w:r w:rsidRPr="00542972">
        <w:t xml:space="preserve"> дослідження; </w:t>
      </w:r>
    </w:p>
    <w:p w:rsidR="002560C7" w:rsidRPr="00542972" w:rsidRDefault="002560C7" w:rsidP="002F67B5">
      <w:pPr>
        <w:pStyle w:val="Default"/>
        <w:ind w:firstLine="284"/>
        <w:jc w:val="both"/>
      </w:pPr>
      <w:r w:rsidRPr="00542972">
        <w:t xml:space="preserve">4) санітарні й лабораторні роботи; </w:t>
      </w:r>
    </w:p>
    <w:p w:rsidR="002560C7" w:rsidRPr="00542972" w:rsidRDefault="002560C7" w:rsidP="002F67B5">
      <w:pPr>
        <w:pStyle w:val="Default"/>
        <w:ind w:firstLine="284"/>
        <w:jc w:val="both"/>
      </w:pPr>
      <w:r w:rsidRPr="00542972">
        <w:t xml:space="preserve">5) дослідно-міграційні роботи; </w:t>
      </w:r>
    </w:p>
    <w:p w:rsidR="002560C7" w:rsidRPr="00542972" w:rsidRDefault="002560C7" w:rsidP="002F67B5">
      <w:pPr>
        <w:pStyle w:val="Default"/>
        <w:ind w:firstLine="284"/>
        <w:jc w:val="both"/>
      </w:pPr>
      <w:r w:rsidRPr="00542972">
        <w:t xml:space="preserve">6) дослідні роботи з метою вивчення умов роботи інфільтраційних споруд. </w:t>
      </w:r>
    </w:p>
    <w:p w:rsidR="00635846" w:rsidRPr="00542972" w:rsidRDefault="002560C7" w:rsidP="002F67B5">
      <w:pPr>
        <w:pStyle w:val="a7"/>
        <w:spacing w:after="0" w:line="240" w:lineRule="auto"/>
        <w:ind w:left="0" w:firstLine="284"/>
        <w:jc w:val="both"/>
        <w:rPr>
          <w:rFonts w:ascii="Times New Roman" w:hAnsi="Times New Roman"/>
          <w:sz w:val="24"/>
          <w:szCs w:val="24"/>
        </w:rPr>
      </w:pPr>
      <w:r w:rsidRPr="00542972">
        <w:rPr>
          <w:rFonts w:ascii="Times New Roman" w:hAnsi="Times New Roman"/>
          <w:i/>
          <w:iCs/>
          <w:sz w:val="24"/>
          <w:szCs w:val="24"/>
        </w:rPr>
        <w:t xml:space="preserve">Експлуатаційні запаси підземних вод </w:t>
      </w:r>
      <w:r w:rsidRPr="00542972">
        <w:rPr>
          <w:rFonts w:ascii="Times New Roman" w:hAnsi="Times New Roman"/>
          <w:sz w:val="24"/>
          <w:szCs w:val="24"/>
        </w:rPr>
        <w:t>в умовах їхнього штучного поповнення оцінюються відомими методами (гідродинамічним, гідравлічним, балансовим, аналогії та моделюванням). Урахування впливу інфільтраційних споруд призводить до ускладнення фільтраційних схем, тому з метою прогнозу умов роботи систем поповнення та оцінки експлуатаційних запасів підземних вод більш доцільно використ</w:t>
      </w:r>
      <w:r w:rsidRPr="00542972">
        <w:rPr>
          <w:rFonts w:ascii="Times New Roman" w:hAnsi="Times New Roman"/>
          <w:sz w:val="24"/>
          <w:szCs w:val="24"/>
        </w:rPr>
        <w:t>о</w:t>
      </w:r>
      <w:r w:rsidRPr="00542972">
        <w:rPr>
          <w:rFonts w:ascii="Times New Roman" w:hAnsi="Times New Roman"/>
          <w:sz w:val="24"/>
          <w:szCs w:val="24"/>
        </w:rPr>
        <w:t>вувати комбіновані методи оцінки запасів і моделювання.</w:t>
      </w:r>
    </w:p>
    <w:p w:rsidR="003B135E" w:rsidRPr="00542972" w:rsidRDefault="000348DB" w:rsidP="002F67B5">
      <w:pPr>
        <w:spacing w:after="0" w:line="240" w:lineRule="auto"/>
        <w:ind w:firstLine="284"/>
        <w:jc w:val="center"/>
        <w:rPr>
          <w:rFonts w:ascii="Times New Roman" w:hAnsi="Times New Roman"/>
          <w:b/>
          <w:sz w:val="24"/>
          <w:szCs w:val="24"/>
        </w:rPr>
      </w:pPr>
      <w:r w:rsidRPr="00542972">
        <w:rPr>
          <w:rFonts w:ascii="Times New Roman" w:hAnsi="Times New Roman"/>
          <w:b/>
          <w:sz w:val="24"/>
          <w:szCs w:val="24"/>
        </w:rPr>
        <w:t xml:space="preserve">4. </w:t>
      </w:r>
      <w:r w:rsidR="003B135E" w:rsidRPr="00542972">
        <w:rPr>
          <w:rFonts w:ascii="Times New Roman" w:hAnsi="Times New Roman"/>
          <w:b/>
          <w:sz w:val="24"/>
          <w:szCs w:val="24"/>
        </w:rPr>
        <w:t>Методи очистки підземних вод.</w:t>
      </w:r>
    </w:p>
    <w:p w:rsidR="006E4803" w:rsidRPr="00542972" w:rsidRDefault="006E4803" w:rsidP="002F67B5">
      <w:pPr>
        <w:spacing w:after="0" w:line="240" w:lineRule="auto"/>
        <w:ind w:firstLine="284"/>
        <w:jc w:val="both"/>
        <w:rPr>
          <w:rFonts w:ascii="Times New Roman" w:hAnsi="Times New Roman"/>
          <w:sz w:val="24"/>
          <w:szCs w:val="24"/>
        </w:rPr>
      </w:pPr>
      <w:proofErr w:type="spellStart"/>
      <w:r w:rsidRPr="00542972">
        <w:rPr>
          <w:rFonts w:ascii="Times New Roman" w:hAnsi="Times New Roman"/>
          <w:b/>
          <w:sz w:val="24"/>
          <w:szCs w:val="24"/>
        </w:rPr>
        <w:t>Очи́щення</w:t>
      </w:r>
      <w:proofErr w:type="spellEnd"/>
      <w:r w:rsidRPr="00542972">
        <w:rPr>
          <w:rFonts w:ascii="Times New Roman" w:hAnsi="Times New Roman"/>
          <w:b/>
          <w:sz w:val="24"/>
          <w:szCs w:val="24"/>
        </w:rPr>
        <w:t xml:space="preserve"> </w:t>
      </w:r>
      <w:proofErr w:type="spellStart"/>
      <w:r w:rsidRPr="00542972">
        <w:rPr>
          <w:rFonts w:ascii="Times New Roman" w:hAnsi="Times New Roman"/>
          <w:b/>
          <w:sz w:val="24"/>
          <w:szCs w:val="24"/>
        </w:rPr>
        <w:t>приро́дної</w:t>
      </w:r>
      <w:proofErr w:type="spellEnd"/>
      <w:r w:rsidRPr="00542972">
        <w:rPr>
          <w:rFonts w:ascii="Times New Roman" w:hAnsi="Times New Roman"/>
          <w:b/>
          <w:sz w:val="24"/>
          <w:szCs w:val="24"/>
        </w:rPr>
        <w:t xml:space="preserve"> </w:t>
      </w:r>
      <w:proofErr w:type="spellStart"/>
      <w:r w:rsidRPr="00542972">
        <w:rPr>
          <w:rFonts w:ascii="Times New Roman" w:hAnsi="Times New Roman"/>
          <w:b/>
          <w:sz w:val="24"/>
          <w:szCs w:val="24"/>
        </w:rPr>
        <w:t>води́</w:t>
      </w:r>
      <w:proofErr w:type="spellEnd"/>
      <w:r w:rsidRPr="00542972">
        <w:rPr>
          <w:rFonts w:ascii="Times New Roman" w:hAnsi="Times New Roman"/>
          <w:b/>
          <w:sz w:val="24"/>
          <w:szCs w:val="24"/>
        </w:rPr>
        <w:t xml:space="preserve"> або </w:t>
      </w:r>
      <w:r w:rsidR="002532B4">
        <w:rPr>
          <w:rFonts w:ascii="Times New Roman" w:hAnsi="Times New Roman"/>
          <w:b/>
          <w:sz w:val="24"/>
          <w:szCs w:val="24"/>
        </w:rPr>
        <w:t>водоочищення</w:t>
      </w:r>
      <w:r w:rsidR="002532B4">
        <w:rPr>
          <w:rFonts w:ascii="Times New Roman" w:hAnsi="Times New Roman"/>
          <w:sz w:val="24"/>
          <w:szCs w:val="24"/>
        </w:rPr>
        <w:t xml:space="preserve"> </w:t>
      </w:r>
      <w:r w:rsidRPr="00542972">
        <w:rPr>
          <w:rFonts w:ascii="Times New Roman" w:hAnsi="Times New Roman"/>
          <w:sz w:val="24"/>
          <w:szCs w:val="24"/>
        </w:rPr>
        <w:t>— оброблення природної води з метою покращання її як</w:t>
      </w:r>
      <w:r w:rsidRPr="00542972">
        <w:rPr>
          <w:rFonts w:ascii="Times New Roman" w:hAnsi="Times New Roman"/>
          <w:sz w:val="24"/>
          <w:szCs w:val="24"/>
        </w:rPr>
        <w:t>о</w:t>
      </w:r>
      <w:r w:rsidRPr="00542972">
        <w:rPr>
          <w:rFonts w:ascii="Times New Roman" w:hAnsi="Times New Roman"/>
          <w:sz w:val="24"/>
          <w:szCs w:val="24"/>
        </w:rPr>
        <w:t>сті, необхідної для водопостачання, за допомогою механічних, хімічних, фізичних та біологічних мет</w:t>
      </w:r>
      <w:r w:rsidRPr="00542972">
        <w:rPr>
          <w:rFonts w:ascii="Times New Roman" w:hAnsi="Times New Roman"/>
          <w:sz w:val="24"/>
          <w:szCs w:val="24"/>
        </w:rPr>
        <w:t>о</w:t>
      </w:r>
      <w:r w:rsidRPr="00542972">
        <w:rPr>
          <w:rFonts w:ascii="Times New Roman" w:hAnsi="Times New Roman"/>
          <w:sz w:val="24"/>
          <w:szCs w:val="24"/>
        </w:rPr>
        <w:t>дів. Вимоги, що ставляться до якості води, залежать від її призначення: для господарсько-питного вод</w:t>
      </w:r>
      <w:r w:rsidRPr="00542972">
        <w:rPr>
          <w:rFonts w:ascii="Times New Roman" w:hAnsi="Times New Roman"/>
          <w:sz w:val="24"/>
          <w:szCs w:val="24"/>
        </w:rPr>
        <w:t>о</w:t>
      </w:r>
      <w:r w:rsidRPr="00542972">
        <w:rPr>
          <w:rFonts w:ascii="Times New Roman" w:hAnsi="Times New Roman"/>
          <w:sz w:val="24"/>
          <w:szCs w:val="24"/>
        </w:rPr>
        <w:t>постачання, промислових ці</w:t>
      </w:r>
      <w:r w:rsidR="00EC5771" w:rsidRPr="00542972">
        <w:rPr>
          <w:rFonts w:ascii="Times New Roman" w:hAnsi="Times New Roman"/>
          <w:sz w:val="24"/>
          <w:szCs w:val="24"/>
        </w:rPr>
        <w:t>лей або енергетичних установок.</w:t>
      </w:r>
    </w:p>
    <w:p w:rsidR="006E4803" w:rsidRPr="00542972" w:rsidRDefault="006E4803" w:rsidP="002F67B5">
      <w:pPr>
        <w:spacing w:after="0" w:line="240" w:lineRule="auto"/>
        <w:ind w:firstLine="284"/>
        <w:jc w:val="both"/>
        <w:rPr>
          <w:rFonts w:ascii="Times New Roman" w:hAnsi="Times New Roman"/>
          <w:sz w:val="24"/>
          <w:szCs w:val="24"/>
        </w:rPr>
      </w:pPr>
      <w:r w:rsidRPr="00542972">
        <w:rPr>
          <w:rFonts w:ascii="Times New Roman" w:hAnsi="Times New Roman"/>
          <w:sz w:val="24"/>
          <w:szCs w:val="24"/>
        </w:rPr>
        <w:t xml:space="preserve">До найпоширеніших </w:t>
      </w:r>
      <w:r w:rsidRPr="002532B4">
        <w:rPr>
          <w:rFonts w:ascii="Times New Roman" w:hAnsi="Times New Roman"/>
          <w:b/>
          <w:sz w:val="24"/>
          <w:szCs w:val="24"/>
        </w:rPr>
        <w:t>прийомів оч</w:t>
      </w:r>
      <w:r w:rsidR="00EC5771" w:rsidRPr="002532B4">
        <w:rPr>
          <w:rFonts w:ascii="Times New Roman" w:hAnsi="Times New Roman"/>
          <w:b/>
          <w:sz w:val="24"/>
          <w:szCs w:val="24"/>
        </w:rPr>
        <w:t>ищення природної</w:t>
      </w:r>
      <w:r w:rsidR="00EC5771" w:rsidRPr="00542972">
        <w:rPr>
          <w:rFonts w:ascii="Times New Roman" w:hAnsi="Times New Roman"/>
          <w:sz w:val="24"/>
          <w:szCs w:val="24"/>
        </w:rPr>
        <w:t xml:space="preserve"> води належать:</w:t>
      </w:r>
    </w:p>
    <w:p w:rsidR="006E4803" w:rsidRPr="00542972" w:rsidRDefault="00EC5771" w:rsidP="002F67B5">
      <w:pPr>
        <w:pStyle w:val="a7"/>
        <w:numPr>
          <w:ilvl w:val="0"/>
          <w:numId w:val="18"/>
        </w:numPr>
        <w:spacing w:after="0" w:line="240" w:lineRule="auto"/>
        <w:ind w:left="0" w:firstLine="284"/>
        <w:jc w:val="both"/>
        <w:rPr>
          <w:rFonts w:ascii="Times New Roman" w:hAnsi="Times New Roman"/>
          <w:sz w:val="24"/>
          <w:szCs w:val="24"/>
        </w:rPr>
      </w:pPr>
      <w:r w:rsidRPr="00542972">
        <w:rPr>
          <w:rFonts w:ascii="Times New Roman" w:hAnsi="Times New Roman"/>
          <w:b/>
          <w:sz w:val="24"/>
          <w:szCs w:val="24"/>
        </w:rPr>
        <w:t>П</w:t>
      </w:r>
      <w:r w:rsidR="006E4803" w:rsidRPr="00542972">
        <w:rPr>
          <w:rFonts w:ascii="Times New Roman" w:hAnsi="Times New Roman"/>
          <w:b/>
          <w:sz w:val="24"/>
          <w:szCs w:val="24"/>
        </w:rPr>
        <w:t>рояснення</w:t>
      </w:r>
      <w:r w:rsidRPr="00542972">
        <w:rPr>
          <w:rFonts w:ascii="Times New Roman" w:hAnsi="Times New Roman"/>
          <w:b/>
          <w:sz w:val="24"/>
          <w:szCs w:val="24"/>
        </w:rPr>
        <w:t xml:space="preserve"> </w:t>
      </w:r>
      <w:r w:rsidRPr="00542972">
        <w:rPr>
          <w:rFonts w:ascii="Times New Roman" w:hAnsi="Times New Roman"/>
          <w:sz w:val="24"/>
          <w:szCs w:val="24"/>
        </w:rPr>
        <w:t xml:space="preserve">(зниження вмісту твердої зависі в оборотній (обіговій) воді збагачувальної фабрики для поліпшення її реологічних властивостей. </w:t>
      </w:r>
      <w:proofErr w:type="spellStart"/>
      <w:r w:rsidRPr="00542972">
        <w:rPr>
          <w:rFonts w:ascii="Times New Roman" w:hAnsi="Times New Roman"/>
          <w:sz w:val="24"/>
          <w:szCs w:val="24"/>
        </w:rPr>
        <w:t>П.в</w:t>
      </w:r>
      <w:proofErr w:type="spellEnd"/>
      <w:r w:rsidRPr="00542972">
        <w:rPr>
          <w:rFonts w:ascii="Times New Roman" w:hAnsi="Times New Roman"/>
          <w:sz w:val="24"/>
          <w:szCs w:val="24"/>
        </w:rPr>
        <w:t>. – технологічний процес обробки шламових вод гірн</w:t>
      </w:r>
      <w:r w:rsidRPr="00542972">
        <w:rPr>
          <w:rFonts w:ascii="Times New Roman" w:hAnsi="Times New Roman"/>
          <w:sz w:val="24"/>
          <w:szCs w:val="24"/>
        </w:rPr>
        <w:t>и</w:t>
      </w:r>
      <w:r w:rsidRPr="00542972">
        <w:rPr>
          <w:rFonts w:ascii="Times New Roman" w:hAnsi="Times New Roman"/>
          <w:sz w:val="24"/>
          <w:szCs w:val="24"/>
        </w:rPr>
        <w:t xml:space="preserve">чих підприємств під дією гравітаційних або відцентрових сил, згущення осаду і його виділення. </w:t>
      </w:r>
      <w:proofErr w:type="spellStart"/>
      <w:r w:rsidRPr="00542972">
        <w:rPr>
          <w:rFonts w:ascii="Times New Roman" w:hAnsi="Times New Roman"/>
          <w:sz w:val="24"/>
          <w:szCs w:val="24"/>
        </w:rPr>
        <w:t>П.в</w:t>
      </w:r>
      <w:proofErr w:type="spellEnd"/>
      <w:r w:rsidRPr="00542972">
        <w:rPr>
          <w:rFonts w:ascii="Times New Roman" w:hAnsi="Times New Roman"/>
          <w:sz w:val="24"/>
          <w:szCs w:val="24"/>
        </w:rPr>
        <w:t xml:space="preserve">. – одна з технологічних операцій при збагаченні корисних копалин. </w:t>
      </w:r>
      <w:r w:rsidRPr="00542972">
        <w:rPr>
          <w:rFonts w:ascii="Times New Roman" w:hAnsi="Times New Roman"/>
          <w:b/>
          <w:sz w:val="24"/>
          <w:szCs w:val="24"/>
        </w:rPr>
        <w:t xml:space="preserve">Здійснюється </w:t>
      </w:r>
      <w:r w:rsidRPr="00542972">
        <w:rPr>
          <w:rFonts w:ascii="Times New Roman" w:hAnsi="Times New Roman"/>
          <w:sz w:val="24"/>
          <w:szCs w:val="24"/>
        </w:rPr>
        <w:t>відстоюванням, філь</w:t>
      </w:r>
      <w:r w:rsidRPr="00542972">
        <w:rPr>
          <w:rFonts w:ascii="Times New Roman" w:hAnsi="Times New Roman"/>
          <w:sz w:val="24"/>
          <w:szCs w:val="24"/>
        </w:rPr>
        <w:t>т</w:t>
      </w:r>
      <w:r w:rsidRPr="00542972">
        <w:rPr>
          <w:rFonts w:ascii="Times New Roman" w:hAnsi="Times New Roman"/>
          <w:sz w:val="24"/>
          <w:szCs w:val="24"/>
        </w:rPr>
        <w:t xml:space="preserve">руванням, центрифугуванням і флотацією. Найбільше поширення отримали процеси відстоювання і флотації. Іноді для </w:t>
      </w:r>
      <w:proofErr w:type="spellStart"/>
      <w:r w:rsidRPr="00542972">
        <w:rPr>
          <w:rFonts w:ascii="Times New Roman" w:hAnsi="Times New Roman"/>
          <w:sz w:val="24"/>
          <w:szCs w:val="24"/>
        </w:rPr>
        <w:t>П.в</w:t>
      </w:r>
      <w:proofErr w:type="spellEnd"/>
      <w:r w:rsidRPr="00542972">
        <w:rPr>
          <w:rFonts w:ascii="Times New Roman" w:hAnsi="Times New Roman"/>
          <w:sz w:val="24"/>
          <w:szCs w:val="24"/>
        </w:rPr>
        <w:t xml:space="preserve">. застосовують флокулянти. При </w:t>
      </w:r>
      <w:proofErr w:type="spellStart"/>
      <w:r w:rsidRPr="00542972">
        <w:rPr>
          <w:rFonts w:ascii="Times New Roman" w:hAnsi="Times New Roman"/>
          <w:sz w:val="24"/>
          <w:szCs w:val="24"/>
        </w:rPr>
        <w:t>П.в</w:t>
      </w:r>
      <w:proofErr w:type="spellEnd"/>
      <w:r w:rsidRPr="00542972">
        <w:rPr>
          <w:rFonts w:ascii="Times New Roman" w:hAnsi="Times New Roman"/>
          <w:sz w:val="24"/>
          <w:szCs w:val="24"/>
        </w:rPr>
        <w:t>. отримують прояснену воду і згущений пр</w:t>
      </w:r>
      <w:r w:rsidRPr="00542972">
        <w:rPr>
          <w:rFonts w:ascii="Times New Roman" w:hAnsi="Times New Roman"/>
          <w:sz w:val="24"/>
          <w:szCs w:val="24"/>
        </w:rPr>
        <w:t>о</w:t>
      </w:r>
      <w:r w:rsidRPr="00542972">
        <w:rPr>
          <w:rFonts w:ascii="Times New Roman" w:hAnsi="Times New Roman"/>
          <w:sz w:val="24"/>
          <w:szCs w:val="24"/>
        </w:rPr>
        <w:t>дукт з максимально можливим вмістом твердого компонента. Мірою прояснення (просвітлення) води є залишковий вміст у ній твердих частинок (в г/л). Раціональним для вуглезбагачувальних фабрик вваж</w:t>
      </w:r>
      <w:r w:rsidRPr="00542972">
        <w:rPr>
          <w:rFonts w:ascii="Times New Roman" w:hAnsi="Times New Roman"/>
          <w:sz w:val="24"/>
          <w:szCs w:val="24"/>
        </w:rPr>
        <w:t>а</w:t>
      </w:r>
      <w:r w:rsidRPr="00542972">
        <w:rPr>
          <w:rFonts w:ascii="Times New Roman" w:hAnsi="Times New Roman"/>
          <w:sz w:val="24"/>
          <w:szCs w:val="24"/>
        </w:rPr>
        <w:t>ється вміст твердого в обіговій воді 45–50 г/л.)</w:t>
      </w:r>
    </w:p>
    <w:p w:rsidR="006E4803" w:rsidRPr="00542972" w:rsidRDefault="006E4803" w:rsidP="002F67B5">
      <w:pPr>
        <w:pStyle w:val="a7"/>
        <w:numPr>
          <w:ilvl w:val="0"/>
          <w:numId w:val="18"/>
        </w:numPr>
        <w:spacing w:after="0" w:line="240" w:lineRule="auto"/>
        <w:ind w:left="0" w:firstLine="284"/>
        <w:jc w:val="both"/>
        <w:rPr>
          <w:rFonts w:ascii="Times New Roman" w:hAnsi="Times New Roman"/>
          <w:sz w:val="24"/>
          <w:szCs w:val="24"/>
        </w:rPr>
      </w:pPr>
      <w:r w:rsidRPr="00542972">
        <w:rPr>
          <w:rFonts w:ascii="Times New Roman" w:hAnsi="Times New Roman"/>
          <w:b/>
          <w:sz w:val="24"/>
          <w:szCs w:val="24"/>
        </w:rPr>
        <w:t>знебарвлення (</w:t>
      </w:r>
      <w:r w:rsidRPr="00542972">
        <w:rPr>
          <w:rFonts w:ascii="Times New Roman" w:hAnsi="Times New Roman"/>
          <w:sz w:val="24"/>
          <w:szCs w:val="24"/>
        </w:rPr>
        <w:t xml:space="preserve">усунення мутності та </w:t>
      </w:r>
      <w:proofErr w:type="spellStart"/>
      <w:r w:rsidRPr="00542972">
        <w:rPr>
          <w:rFonts w:ascii="Times New Roman" w:hAnsi="Times New Roman"/>
          <w:sz w:val="24"/>
          <w:szCs w:val="24"/>
        </w:rPr>
        <w:t>колірності</w:t>
      </w:r>
      <w:proofErr w:type="spellEnd"/>
      <w:r w:rsidRPr="00542972">
        <w:rPr>
          <w:rFonts w:ascii="Times New Roman" w:hAnsi="Times New Roman"/>
          <w:sz w:val="24"/>
          <w:szCs w:val="24"/>
        </w:rPr>
        <w:t xml:space="preserve"> води) шляхом відстоювання (у відстійниках)</w:t>
      </w:r>
    </w:p>
    <w:p w:rsidR="006E4803" w:rsidRPr="00542972" w:rsidRDefault="006E4803" w:rsidP="002F67B5">
      <w:pPr>
        <w:pStyle w:val="a7"/>
        <w:numPr>
          <w:ilvl w:val="0"/>
          <w:numId w:val="18"/>
        </w:numPr>
        <w:spacing w:after="0" w:line="240" w:lineRule="auto"/>
        <w:ind w:left="0" w:firstLine="284"/>
        <w:jc w:val="both"/>
        <w:rPr>
          <w:rFonts w:ascii="Times New Roman" w:hAnsi="Times New Roman"/>
          <w:sz w:val="24"/>
          <w:szCs w:val="24"/>
        </w:rPr>
      </w:pPr>
      <w:r w:rsidRPr="00542972">
        <w:rPr>
          <w:rFonts w:ascii="Times New Roman" w:hAnsi="Times New Roman"/>
          <w:b/>
          <w:sz w:val="24"/>
          <w:szCs w:val="24"/>
        </w:rPr>
        <w:t>фільтрування</w:t>
      </w:r>
      <w:r w:rsidRPr="00542972">
        <w:rPr>
          <w:rFonts w:ascii="Times New Roman" w:hAnsi="Times New Roman"/>
          <w:sz w:val="24"/>
          <w:szCs w:val="24"/>
        </w:rPr>
        <w:t xml:space="preserve"> (у водопровідних фільтрах), знезаражування (хлорування, озонування тощо), п</w:t>
      </w:r>
      <w:r w:rsidRPr="00542972">
        <w:rPr>
          <w:rFonts w:ascii="Times New Roman" w:hAnsi="Times New Roman"/>
          <w:sz w:val="24"/>
          <w:szCs w:val="24"/>
        </w:rPr>
        <w:t>о</w:t>
      </w:r>
      <w:r w:rsidRPr="00542972">
        <w:rPr>
          <w:rFonts w:ascii="Times New Roman" w:hAnsi="Times New Roman"/>
          <w:sz w:val="24"/>
          <w:szCs w:val="24"/>
        </w:rPr>
        <w:t>м'якшення, опріснення.</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Класифікація домішок за Фазовим станом Л.А. </w:t>
      </w:r>
      <w:proofErr w:type="spellStart"/>
      <w:r w:rsidRPr="00542972">
        <w:rPr>
          <w:rStyle w:val="ac"/>
          <w:b w:val="0"/>
          <w:sz w:val="24"/>
          <w:szCs w:val="24"/>
        </w:rPr>
        <w:t>Кульського</w:t>
      </w:r>
      <w:proofErr w:type="spellEnd"/>
      <w:r w:rsidRPr="00542972">
        <w:rPr>
          <w:rStyle w:val="ac"/>
          <w:b w:val="0"/>
          <w:sz w:val="24"/>
          <w:szCs w:val="24"/>
        </w:rPr>
        <w:t>.</w:t>
      </w:r>
      <w:r>
        <w:rPr>
          <w:rStyle w:val="ac"/>
          <w:b w:val="0"/>
          <w:sz w:val="24"/>
          <w:szCs w:val="24"/>
        </w:rPr>
        <w:t xml:space="preserve"> Групи </w:t>
      </w:r>
      <w:r w:rsidRPr="00542972">
        <w:rPr>
          <w:rStyle w:val="ac"/>
          <w:b w:val="0"/>
          <w:sz w:val="24"/>
          <w:szCs w:val="24"/>
        </w:rPr>
        <w:t>доміш</w:t>
      </w:r>
      <w:r>
        <w:rPr>
          <w:rStyle w:val="ac"/>
          <w:b w:val="0"/>
          <w:sz w:val="24"/>
          <w:szCs w:val="24"/>
        </w:rPr>
        <w:t>ок</w:t>
      </w:r>
      <w:r w:rsidRPr="00542972">
        <w:rPr>
          <w:rStyle w:val="ac"/>
          <w:b w:val="0"/>
          <w:sz w:val="24"/>
          <w:szCs w:val="24"/>
        </w:rPr>
        <w:t>, які забруднюють водойми, охоплюються повністю цими чотирма групами даної класифікації.</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sz w:val="24"/>
          <w:szCs w:val="24"/>
        </w:rPr>
        <w:t>До І групи домішок</w:t>
      </w:r>
      <w:r w:rsidRPr="00542972">
        <w:rPr>
          <w:rStyle w:val="ac"/>
          <w:b w:val="0"/>
          <w:sz w:val="24"/>
          <w:szCs w:val="24"/>
        </w:rPr>
        <w:t xml:space="preserve"> води належать завислі у воді речовини</w:t>
      </w:r>
      <w:r>
        <w:rPr>
          <w:rStyle w:val="ac"/>
          <w:b w:val="0"/>
          <w:sz w:val="24"/>
          <w:szCs w:val="24"/>
        </w:rPr>
        <w:t>,</w:t>
      </w:r>
      <w:r w:rsidRPr="00542972">
        <w:rPr>
          <w:rStyle w:val="ac"/>
          <w:b w:val="0"/>
          <w:sz w:val="24"/>
          <w:szCs w:val="24"/>
        </w:rPr>
        <w:t xml:space="preserve"> бактеріальні завислі речовини та інші біологічні утворення. Вилучення цих домішок, тобто освітлення води, може бути досягнуто шляхом використання </w:t>
      </w:r>
      <w:proofErr w:type="spellStart"/>
      <w:r w:rsidRPr="00542972">
        <w:rPr>
          <w:rStyle w:val="ac"/>
          <w:b w:val="0"/>
          <w:sz w:val="24"/>
          <w:szCs w:val="24"/>
        </w:rPr>
        <w:t>безагрегатних</w:t>
      </w:r>
      <w:proofErr w:type="spellEnd"/>
      <w:r w:rsidRPr="00542972">
        <w:rPr>
          <w:rStyle w:val="ac"/>
          <w:b w:val="0"/>
          <w:sz w:val="24"/>
          <w:szCs w:val="24"/>
        </w:rPr>
        <w:t xml:space="preserve"> методів.</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sz w:val="24"/>
          <w:szCs w:val="24"/>
        </w:rPr>
        <w:t>ІІ група домішок води</w:t>
      </w:r>
      <w:r w:rsidRPr="00542972">
        <w:rPr>
          <w:rStyle w:val="ac"/>
          <w:b w:val="0"/>
          <w:sz w:val="24"/>
          <w:szCs w:val="24"/>
        </w:rPr>
        <w:t xml:space="preserve"> - різні типи гідрофільних і гідрофобних систем, високомолекулярні речовини й детергенти - може вилучатися з води за допомогою різних методів і технологічних прийомів. Так, використовується обробка води хлором, озоном та іншими окисниками. При цьому знижується </w:t>
      </w:r>
      <w:proofErr w:type="spellStart"/>
      <w:r w:rsidRPr="00542972">
        <w:rPr>
          <w:rStyle w:val="ac"/>
          <w:b w:val="0"/>
          <w:sz w:val="24"/>
          <w:szCs w:val="24"/>
        </w:rPr>
        <w:t>колірність</w:t>
      </w:r>
      <w:proofErr w:type="spellEnd"/>
      <w:r w:rsidRPr="00542972">
        <w:rPr>
          <w:rStyle w:val="ac"/>
          <w:b w:val="0"/>
          <w:sz w:val="24"/>
          <w:szCs w:val="24"/>
        </w:rPr>
        <w:t xml:space="preserve"> води, знищуються мікроорганізми, руйнуються гідрофільні колоїди, що створює сприятливі умови для наступного коагулювання, прискорюється процес утворення пластівців та осаду.</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Для </w:t>
      </w:r>
      <w:r w:rsidRPr="00542972">
        <w:rPr>
          <w:rStyle w:val="ac"/>
          <w:sz w:val="24"/>
          <w:szCs w:val="24"/>
        </w:rPr>
        <w:t>ІІІ групи домішок</w:t>
      </w:r>
      <w:r w:rsidRPr="00542972">
        <w:rPr>
          <w:rStyle w:val="ac"/>
          <w:b w:val="0"/>
          <w:sz w:val="24"/>
          <w:szCs w:val="24"/>
        </w:rPr>
        <w:t>, які є молекулярними розчинами, найбільш ефективними є такі процеси їх вилучення з води, як:</w:t>
      </w:r>
      <w:r>
        <w:rPr>
          <w:rStyle w:val="ac"/>
          <w:b w:val="0"/>
          <w:sz w:val="24"/>
          <w:szCs w:val="24"/>
        </w:rPr>
        <w:t xml:space="preserve"> </w:t>
      </w:r>
      <w:r w:rsidRPr="00542972">
        <w:rPr>
          <w:rStyle w:val="ac"/>
          <w:b w:val="0"/>
          <w:sz w:val="24"/>
          <w:szCs w:val="24"/>
        </w:rPr>
        <w:t>керування;</w:t>
      </w:r>
      <w:r>
        <w:rPr>
          <w:rStyle w:val="ac"/>
          <w:b w:val="0"/>
          <w:sz w:val="24"/>
          <w:szCs w:val="24"/>
        </w:rPr>
        <w:t xml:space="preserve"> </w:t>
      </w:r>
      <w:r w:rsidRPr="00542972">
        <w:rPr>
          <w:rStyle w:val="ac"/>
          <w:b w:val="0"/>
          <w:sz w:val="24"/>
          <w:szCs w:val="24"/>
        </w:rPr>
        <w:t>окиснення;</w:t>
      </w:r>
      <w:r>
        <w:rPr>
          <w:rStyle w:val="ac"/>
          <w:b w:val="0"/>
          <w:sz w:val="24"/>
          <w:szCs w:val="24"/>
        </w:rPr>
        <w:t xml:space="preserve"> </w:t>
      </w:r>
      <w:r w:rsidRPr="00542972">
        <w:rPr>
          <w:rStyle w:val="ac"/>
          <w:b w:val="0"/>
          <w:sz w:val="24"/>
          <w:szCs w:val="24"/>
        </w:rPr>
        <w:t>адсорбція.</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sz w:val="24"/>
          <w:szCs w:val="24"/>
        </w:rPr>
        <w:lastRenderedPageBreak/>
        <w:t>До IV групи домішок,</w:t>
      </w:r>
      <w:r w:rsidRPr="00542972">
        <w:rPr>
          <w:rStyle w:val="ac"/>
          <w:b w:val="0"/>
          <w:sz w:val="24"/>
          <w:szCs w:val="24"/>
        </w:rPr>
        <w:t xml:space="preserve"> які є електролітами, технологія очистки води зводиться до зв'язування іонів у мало розчинні і мало </w:t>
      </w:r>
      <w:proofErr w:type="spellStart"/>
      <w:r w:rsidRPr="00542972">
        <w:rPr>
          <w:rStyle w:val="ac"/>
          <w:b w:val="0"/>
          <w:sz w:val="24"/>
          <w:szCs w:val="24"/>
        </w:rPr>
        <w:t>дисоційовані</w:t>
      </w:r>
      <w:proofErr w:type="spellEnd"/>
      <w:r w:rsidRPr="00542972">
        <w:rPr>
          <w:rStyle w:val="ac"/>
          <w:b w:val="0"/>
          <w:sz w:val="24"/>
          <w:szCs w:val="24"/>
        </w:rPr>
        <w:t xml:space="preserve"> сполуки за допомогою доданих у воду реагентів.[3]</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Хімічні, фізичні та фізико-хімічні процеси, які використовуються для підготовки води, можна поділити на дві групи.</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sz w:val="24"/>
          <w:szCs w:val="24"/>
        </w:rPr>
        <w:t>До першої</w:t>
      </w:r>
      <w:r w:rsidRPr="00542972">
        <w:rPr>
          <w:rStyle w:val="ac"/>
          <w:b w:val="0"/>
          <w:sz w:val="24"/>
          <w:szCs w:val="24"/>
        </w:rPr>
        <w:t xml:space="preserve"> - відносяться процеси, пов'язані з коригуванням її фізичних і хімічних властивостей.</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sz w:val="24"/>
          <w:szCs w:val="24"/>
        </w:rPr>
        <w:t>Друга група</w:t>
      </w:r>
      <w:r w:rsidRPr="00542972">
        <w:rPr>
          <w:rStyle w:val="ac"/>
          <w:b w:val="0"/>
          <w:sz w:val="24"/>
          <w:szCs w:val="24"/>
        </w:rPr>
        <w:t xml:space="preserve"> об'єднує процеси, які забезпечують знезараження води, тобто звільнення від шкідливих бактерій та мікроорганізмів.</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До першої групи (коригування властивостей) відносяться процеси, які дозволяють провести освітлення, усунути з води небажані присмаки і запахи, агресивні гази, залізо, марганець, кремнієву кислоту тощо.</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Знезараження води є обов'язковим за умови санітарної ненадійності джерела, що використовується для господарських цілей.</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Коригування властивостей води є найважливішими, як за поширенням, так і за питомою вагою. Є процеси освітлення та усунення </w:t>
      </w:r>
      <w:proofErr w:type="spellStart"/>
      <w:r w:rsidRPr="00542972">
        <w:rPr>
          <w:rStyle w:val="ac"/>
          <w:b w:val="0"/>
          <w:sz w:val="24"/>
          <w:szCs w:val="24"/>
        </w:rPr>
        <w:t>колірності</w:t>
      </w:r>
      <w:proofErr w:type="spellEnd"/>
      <w:r w:rsidRPr="00542972">
        <w:rPr>
          <w:rStyle w:val="ac"/>
          <w:b w:val="0"/>
          <w:sz w:val="24"/>
          <w:szCs w:val="24"/>
        </w:rPr>
        <w:t xml:space="preserve">. Для освітлення та усунення </w:t>
      </w:r>
      <w:proofErr w:type="spellStart"/>
      <w:r w:rsidRPr="00542972">
        <w:rPr>
          <w:rStyle w:val="ac"/>
          <w:b w:val="0"/>
          <w:sz w:val="24"/>
          <w:szCs w:val="24"/>
        </w:rPr>
        <w:t>колірності</w:t>
      </w:r>
      <w:proofErr w:type="spellEnd"/>
      <w:r w:rsidRPr="00542972">
        <w:rPr>
          <w:rStyle w:val="ac"/>
          <w:b w:val="0"/>
          <w:sz w:val="24"/>
          <w:szCs w:val="24"/>
        </w:rPr>
        <w:t xml:space="preserve"> використовують </w:t>
      </w:r>
      <w:proofErr w:type="spellStart"/>
      <w:r w:rsidRPr="00542972">
        <w:rPr>
          <w:rStyle w:val="ac"/>
          <w:b w:val="0"/>
          <w:sz w:val="24"/>
          <w:szCs w:val="24"/>
        </w:rPr>
        <w:t>безреагентні</w:t>
      </w:r>
      <w:proofErr w:type="spellEnd"/>
      <w:r w:rsidRPr="00542972">
        <w:rPr>
          <w:rStyle w:val="ac"/>
          <w:b w:val="0"/>
          <w:sz w:val="24"/>
          <w:szCs w:val="24"/>
        </w:rPr>
        <w:t xml:space="preserve"> та </w:t>
      </w:r>
      <w:proofErr w:type="spellStart"/>
      <w:r w:rsidRPr="00542972">
        <w:rPr>
          <w:rStyle w:val="ac"/>
          <w:b w:val="0"/>
          <w:sz w:val="24"/>
          <w:szCs w:val="24"/>
        </w:rPr>
        <w:t>реагентні</w:t>
      </w:r>
      <w:proofErr w:type="spellEnd"/>
      <w:r w:rsidRPr="00542972">
        <w:rPr>
          <w:rStyle w:val="ac"/>
          <w:b w:val="0"/>
          <w:sz w:val="24"/>
          <w:szCs w:val="24"/>
        </w:rPr>
        <w:t xml:space="preserve"> методи.</w:t>
      </w:r>
    </w:p>
    <w:p w:rsidR="00542972" w:rsidRPr="00542972" w:rsidRDefault="00542972" w:rsidP="002F67B5">
      <w:pPr>
        <w:widowControl w:val="0"/>
        <w:suppressAutoHyphens/>
        <w:spacing w:after="0" w:line="240" w:lineRule="auto"/>
        <w:ind w:firstLine="284"/>
        <w:jc w:val="both"/>
        <w:rPr>
          <w:rStyle w:val="ac"/>
          <w:sz w:val="24"/>
          <w:szCs w:val="24"/>
        </w:rPr>
      </w:pPr>
      <w:r w:rsidRPr="00542972">
        <w:rPr>
          <w:rStyle w:val="ac"/>
          <w:sz w:val="24"/>
          <w:szCs w:val="24"/>
        </w:rPr>
        <w:t>Знезараження води хлором, озоном, сріблом та йодом</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Знезараження води є обов'язковим за умови санітарної ненадійності джерела, що використовується для господарських цілей, як правило, перед знезараженням проводять освітлення й усунення </w:t>
      </w:r>
      <w:proofErr w:type="spellStart"/>
      <w:r w:rsidRPr="00542972">
        <w:rPr>
          <w:rStyle w:val="ac"/>
          <w:b w:val="0"/>
          <w:sz w:val="24"/>
          <w:szCs w:val="24"/>
        </w:rPr>
        <w:t>колірності</w:t>
      </w:r>
      <w:proofErr w:type="spellEnd"/>
      <w:r w:rsidRPr="00542972">
        <w:rPr>
          <w:rStyle w:val="ac"/>
          <w:b w:val="0"/>
          <w:sz w:val="24"/>
          <w:szCs w:val="24"/>
        </w:rPr>
        <w:t xml:space="preserve"> води, в результаті чого вода звільняється від завислих часток, які </w:t>
      </w:r>
      <w:proofErr w:type="spellStart"/>
      <w:r w:rsidRPr="00542972">
        <w:rPr>
          <w:rStyle w:val="ac"/>
          <w:b w:val="0"/>
          <w:sz w:val="24"/>
          <w:szCs w:val="24"/>
        </w:rPr>
        <w:t>затруднюють</w:t>
      </w:r>
      <w:proofErr w:type="spellEnd"/>
      <w:r w:rsidRPr="00542972">
        <w:rPr>
          <w:rStyle w:val="ac"/>
          <w:b w:val="0"/>
          <w:sz w:val="24"/>
          <w:szCs w:val="24"/>
        </w:rPr>
        <w:t xml:space="preserve"> проведення знезараження, і від частини бактерій (при фільтруванні затримується 98-99% всіх бактерій). Але знезараження можна розглядати як самостійний і часто єдиний процес обробки води. У такому вигляді він використовується на водопроводах, джерелом яких є підземні води. Знезараження води може здійснюватися двома способами - за допомогою спеціальних реагентів і без них.[5]</w:t>
      </w:r>
    </w:p>
    <w:p w:rsidR="00542972" w:rsidRPr="00542972" w:rsidRDefault="00542972" w:rsidP="002F67B5">
      <w:pPr>
        <w:widowControl w:val="0"/>
        <w:suppressAutoHyphens/>
        <w:spacing w:after="0" w:line="240" w:lineRule="auto"/>
        <w:ind w:firstLine="284"/>
        <w:jc w:val="both"/>
        <w:rPr>
          <w:rStyle w:val="ac"/>
          <w:b w:val="0"/>
          <w:sz w:val="24"/>
          <w:szCs w:val="24"/>
        </w:rPr>
      </w:pPr>
      <w:proofErr w:type="spellStart"/>
      <w:r w:rsidRPr="00542972">
        <w:rPr>
          <w:rStyle w:val="ac"/>
          <w:sz w:val="24"/>
          <w:szCs w:val="24"/>
        </w:rPr>
        <w:t>Реагентними</w:t>
      </w:r>
      <w:proofErr w:type="spellEnd"/>
      <w:r w:rsidRPr="00542972">
        <w:rPr>
          <w:rStyle w:val="ac"/>
          <w:sz w:val="24"/>
          <w:szCs w:val="24"/>
        </w:rPr>
        <w:t xml:space="preserve"> методами</w:t>
      </w:r>
      <w:r w:rsidRPr="00542972">
        <w:rPr>
          <w:rStyle w:val="ac"/>
          <w:b w:val="0"/>
          <w:sz w:val="24"/>
          <w:szCs w:val="24"/>
        </w:rPr>
        <w:t xml:space="preserve"> називаються такі, за яких для знезараження води використовуються хімічні речовини, що викликають загибель мікроорганізмів. Такими речовинами є багато окисників (</w:t>
      </w:r>
      <w:proofErr w:type="spellStart"/>
      <w:r w:rsidRPr="00542972">
        <w:rPr>
          <w:rStyle w:val="ac"/>
          <w:b w:val="0"/>
          <w:sz w:val="24"/>
          <w:szCs w:val="24"/>
        </w:rPr>
        <w:t>Cl</w:t>
      </w:r>
      <w:proofErr w:type="spellEnd"/>
      <w:r w:rsidRPr="00542972">
        <w:rPr>
          <w:rStyle w:val="ac"/>
          <w:b w:val="0"/>
          <w:sz w:val="24"/>
          <w:szCs w:val="24"/>
        </w:rPr>
        <w:t>, N</w:t>
      </w:r>
      <w:r w:rsidRPr="00542972">
        <w:rPr>
          <w:rStyle w:val="ac"/>
          <w:b w:val="0"/>
          <w:sz w:val="24"/>
          <w:szCs w:val="24"/>
          <w:vertAlign w:val="subscript"/>
        </w:rPr>
        <w:t>2</w:t>
      </w:r>
      <w:r w:rsidRPr="00542972">
        <w:rPr>
          <w:rStyle w:val="ac"/>
          <w:b w:val="0"/>
          <w:sz w:val="24"/>
          <w:szCs w:val="24"/>
        </w:rPr>
        <w:t xml:space="preserve">), а також солі деяких важких металів (в основному </w:t>
      </w:r>
      <w:proofErr w:type="spellStart"/>
      <w:r w:rsidRPr="00542972">
        <w:rPr>
          <w:rStyle w:val="ac"/>
          <w:b w:val="0"/>
          <w:sz w:val="24"/>
          <w:szCs w:val="24"/>
        </w:rPr>
        <w:t>Ag</w:t>
      </w:r>
      <w:proofErr w:type="spellEnd"/>
      <w:r w:rsidRPr="00542972">
        <w:rPr>
          <w:rStyle w:val="ac"/>
          <w:b w:val="0"/>
          <w:sz w:val="24"/>
          <w:szCs w:val="24"/>
        </w:rPr>
        <w:t xml:space="preserve"> і </w:t>
      </w:r>
      <w:proofErr w:type="spellStart"/>
      <w:r w:rsidRPr="00542972">
        <w:rPr>
          <w:rStyle w:val="ac"/>
          <w:b w:val="0"/>
          <w:sz w:val="24"/>
          <w:szCs w:val="24"/>
        </w:rPr>
        <w:t>Cu</w:t>
      </w:r>
      <w:proofErr w:type="spellEnd"/>
      <w:r w:rsidRPr="00542972">
        <w:rPr>
          <w:rStyle w:val="ac"/>
          <w:b w:val="0"/>
          <w:sz w:val="24"/>
          <w:szCs w:val="24"/>
        </w:rPr>
        <w:t>).</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За </w:t>
      </w:r>
      <w:proofErr w:type="spellStart"/>
      <w:r w:rsidRPr="00542972">
        <w:rPr>
          <w:rStyle w:val="ac"/>
          <w:sz w:val="24"/>
          <w:szCs w:val="24"/>
        </w:rPr>
        <w:t>безреагентних</w:t>
      </w:r>
      <w:proofErr w:type="spellEnd"/>
      <w:r w:rsidRPr="00542972">
        <w:rPr>
          <w:rStyle w:val="ac"/>
          <w:sz w:val="24"/>
          <w:szCs w:val="24"/>
        </w:rPr>
        <w:t xml:space="preserve"> методів</w:t>
      </w:r>
      <w:r w:rsidRPr="00542972">
        <w:rPr>
          <w:rStyle w:val="ac"/>
          <w:b w:val="0"/>
          <w:sz w:val="24"/>
          <w:szCs w:val="24"/>
        </w:rPr>
        <w:t xml:space="preserve"> знезаражена вода підлягає впливу ультрафіолетових променів, які мають бактерицидні властивості (короткі хвилі в межах 2000-2950 А), чи високої температури (кип'ятіння).</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sz w:val="24"/>
          <w:szCs w:val="24"/>
        </w:rPr>
        <w:t>Хлорування води</w:t>
      </w:r>
      <w:r w:rsidRPr="00542972">
        <w:rPr>
          <w:rStyle w:val="ac"/>
          <w:b w:val="0"/>
          <w:sz w:val="24"/>
          <w:szCs w:val="24"/>
        </w:rPr>
        <w:t xml:space="preserve"> - один із поширених методів знезараження води на водопроводах. Ця процедура виконується в усіх випадках забору води з поверхневих водойм, а також при отриманні води з підземних джерел, бактеріальні показники яких не відповідають вимогам стандарту. Хлорування води відбувається газоподібним </w:t>
      </w:r>
      <w:proofErr w:type="spellStart"/>
      <w:r w:rsidRPr="00542972">
        <w:rPr>
          <w:rStyle w:val="ac"/>
          <w:b w:val="0"/>
          <w:sz w:val="24"/>
          <w:szCs w:val="24"/>
        </w:rPr>
        <w:t>Cl</w:t>
      </w:r>
      <w:proofErr w:type="spellEnd"/>
      <w:r w:rsidRPr="00542972">
        <w:rPr>
          <w:rStyle w:val="ac"/>
          <w:b w:val="0"/>
          <w:sz w:val="24"/>
          <w:szCs w:val="24"/>
        </w:rPr>
        <w:t xml:space="preserve">, або ж речовинами, що містять активний </w:t>
      </w:r>
      <w:proofErr w:type="spellStart"/>
      <w:r w:rsidRPr="00542972">
        <w:rPr>
          <w:rStyle w:val="ac"/>
          <w:b w:val="0"/>
          <w:sz w:val="24"/>
          <w:szCs w:val="24"/>
        </w:rPr>
        <w:t>Cl</w:t>
      </w:r>
      <w:proofErr w:type="spellEnd"/>
      <w:r w:rsidRPr="00542972">
        <w:rPr>
          <w:rStyle w:val="ac"/>
          <w:b w:val="0"/>
          <w:sz w:val="24"/>
          <w:szCs w:val="24"/>
        </w:rPr>
        <w:t xml:space="preserve">: хлорне вапно, хлорит, </w:t>
      </w:r>
      <w:proofErr w:type="spellStart"/>
      <w:r w:rsidRPr="00542972">
        <w:rPr>
          <w:rStyle w:val="ac"/>
          <w:b w:val="0"/>
          <w:sz w:val="24"/>
          <w:szCs w:val="24"/>
        </w:rPr>
        <w:t>діоксид</w:t>
      </w:r>
      <w:proofErr w:type="spellEnd"/>
      <w:r w:rsidRPr="00542972">
        <w:rPr>
          <w:rStyle w:val="ac"/>
          <w:b w:val="0"/>
          <w:sz w:val="24"/>
          <w:szCs w:val="24"/>
        </w:rPr>
        <w:t xml:space="preserve"> хлору.</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Збудники тифу, дизентерії, холери й бруцельозу є дуже чутливими до дії хлору. Навіть сильно заражена бактеріями вода значною мірою дезінфікується порівняно невеликими дозами хлору. Але все одно - при хлоруванні повної стерилізації води не відбувається.</w:t>
      </w:r>
      <w:r>
        <w:rPr>
          <w:rStyle w:val="ac"/>
          <w:b w:val="0"/>
          <w:sz w:val="24"/>
          <w:szCs w:val="24"/>
        </w:rPr>
        <w:t xml:space="preserve"> </w:t>
      </w:r>
      <w:r w:rsidRPr="00542972">
        <w:rPr>
          <w:rStyle w:val="ac"/>
          <w:b w:val="0"/>
          <w:sz w:val="24"/>
          <w:szCs w:val="24"/>
        </w:rPr>
        <w:t>Бактерицидний ефект хлору значною мірою залежить від його початкової дози і тривалості контакту з водою. Частіше за все на руйнування клітин витрачається лише незначна частина хлору. Більша частина хлору йде на реакцію з різноманітними органічними і мінеральними домішками, які містяться у воді.</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Хлорування є заходом, який постійно здійснюється на комунальних водопроводах та станціях з очистки господарсько-побутових і деяких категорій промислових стічних вод. Крім того, хлорування проводиться як короткочасний чи періодичний захід, необхідний для дезінфекції ділянок водопроводу, що вводяться в експлуатацію, фільтрів, резервуарів чистої води.</w:t>
      </w:r>
    </w:p>
    <w:p w:rsidR="00542972" w:rsidRPr="00542972" w:rsidRDefault="00542972" w:rsidP="002F67B5">
      <w:pPr>
        <w:widowControl w:val="0"/>
        <w:suppressAutoHyphens/>
        <w:spacing w:after="0" w:line="240" w:lineRule="auto"/>
        <w:ind w:firstLine="284"/>
        <w:jc w:val="both"/>
        <w:rPr>
          <w:rStyle w:val="ac"/>
          <w:b w:val="0"/>
          <w:sz w:val="24"/>
          <w:szCs w:val="24"/>
        </w:rPr>
      </w:pPr>
      <w:proofErr w:type="spellStart"/>
      <w:r w:rsidRPr="00542972">
        <w:rPr>
          <w:rStyle w:val="ac"/>
          <w:sz w:val="24"/>
          <w:szCs w:val="24"/>
        </w:rPr>
        <w:t>Постхлорування</w:t>
      </w:r>
      <w:proofErr w:type="spellEnd"/>
      <w:r w:rsidRPr="00542972">
        <w:rPr>
          <w:rStyle w:val="ac"/>
          <w:sz w:val="24"/>
          <w:szCs w:val="24"/>
        </w:rPr>
        <w:t xml:space="preserve"> </w:t>
      </w:r>
      <w:r w:rsidRPr="00542972">
        <w:rPr>
          <w:rStyle w:val="ac"/>
          <w:b w:val="0"/>
          <w:sz w:val="24"/>
          <w:szCs w:val="24"/>
        </w:rPr>
        <w:t xml:space="preserve">- це процес знезараження води, який проводиться після всіх інших способів її обробки і є завершальним етапом очистки води. </w:t>
      </w:r>
      <w:proofErr w:type="spellStart"/>
      <w:r w:rsidRPr="00542972">
        <w:rPr>
          <w:rStyle w:val="ac"/>
          <w:b w:val="0"/>
          <w:sz w:val="24"/>
          <w:szCs w:val="24"/>
        </w:rPr>
        <w:t>Постхлорування</w:t>
      </w:r>
      <w:proofErr w:type="spellEnd"/>
      <w:r w:rsidRPr="00542972">
        <w:rPr>
          <w:rStyle w:val="ac"/>
          <w:b w:val="0"/>
          <w:sz w:val="24"/>
          <w:szCs w:val="24"/>
        </w:rPr>
        <w:t xml:space="preserve"> може здійснюватися як невеликими дозами (нормальне хлорування), так і підвищеними (</w:t>
      </w:r>
      <w:proofErr w:type="spellStart"/>
      <w:r w:rsidRPr="00542972">
        <w:rPr>
          <w:rStyle w:val="ac"/>
          <w:b w:val="0"/>
          <w:sz w:val="24"/>
          <w:szCs w:val="24"/>
        </w:rPr>
        <w:t>перехлорування</w:t>
      </w:r>
      <w:proofErr w:type="spellEnd"/>
      <w:r w:rsidRPr="00542972">
        <w:rPr>
          <w:rStyle w:val="ac"/>
          <w:b w:val="0"/>
          <w:sz w:val="24"/>
          <w:szCs w:val="24"/>
        </w:rPr>
        <w:t>). Використовується воно і спільно з іншими речовинами для знешкодження мікроорганізмів (комбіноване хлорування).</w:t>
      </w:r>
    </w:p>
    <w:p w:rsid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Практичне використання процесу хлорування в основному зводиться до </w:t>
      </w:r>
      <w:proofErr w:type="spellStart"/>
      <w:r w:rsidRPr="00542972">
        <w:rPr>
          <w:rStyle w:val="ac"/>
          <w:b w:val="0"/>
          <w:sz w:val="24"/>
          <w:szCs w:val="24"/>
        </w:rPr>
        <w:t>пре-</w:t>
      </w:r>
      <w:proofErr w:type="spellEnd"/>
      <w:r w:rsidRPr="00542972">
        <w:rPr>
          <w:rStyle w:val="ac"/>
          <w:b w:val="0"/>
          <w:sz w:val="24"/>
          <w:szCs w:val="24"/>
        </w:rPr>
        <w:t xml:space="preserve"> та </w:t>
      </w:r>
      <w:proofErr w:type="spellStart"/>
      <w:r w:rsidRPr="00542972">
        <w:rPr>
          <w:rStyle w:val="ac"/>
          <w:b w:val="0"/>
          <w:sz w:val="24"/>
          <w:szCs w:val="24"/>
        </w:rPr>
        <w:t>постхлорування</w:t>
      </w:r>
      <w:proofErr w:type="spellEnd"/>
      <w:r w:rsidRPr="00542972">
        <w:rPr>
          <w:rStyle w:val="ac"/>
          <w:b w:val="0"/>
          <w:sz w:val="24"/>
          <w:szCs w:val="24"/>
        </w:rPr>
        <w:t>. Застосовується також подвійне хлорування (</w:t>
      </w:r>
      <w:proofErr w:type="spellStart"/>
      <w:r w:rsidRPr="00542972">
        <w:rPr>
          <w:rStyle w:val="ac"/>
          <w:b w:val="0"/>
          <w:sz w:val="24"/>
          <w:szCs w:val="24"/>
        </w:rPr>
        <w:t>пре-</w:t>
      </w:r>
      <w:proofErr w:type="spellEnd"/>
      <w:r w:rsidRPr="00542972">
        <w:rPr>
          <w:rStyle w:val="ac"/>
          <w:b w:val="0"/>
          <w:sz w:val="24"/>
          <w:szCs w:val="24"/>
        </w:rPr>
        <w:t xml:space="preserve"> та </w:t>
      </w:r>
      <w:proofErr w:type="spellStart"/>
      <w:r w:rsidRPr="00542972">
        <w:rPr>
          <w:rStyle w:val="ac"/>
          <w:b w:val="0"/>
          <w:sz w:val="24"/>
          <w:szCs w:val="24"/>
        </w:rPr>
        <w:t>постхлорування</w:t>
      </w:r>
      <w:proofErr w:type="spellEnd"/>
      <w:r w:rsidRPr="00542972">
        <w:rPr>
          <w:rStyle w:val="ac"/>
          <w:b w:val="0"/>
          <w:sz w:val="24"/>
          <w:szCs w:val="24"/>
        </w:rPr>
        <w:t xml:space="preserve">). Подвійне хлорування використовується за високої </w:t>
      </w:r>
      <w:proofErr w:type="spellStart"/>
      <w:r w:rsidRPr="00542972">
        <w:rPr>
          <w:rStyle w:val="ac"/>
          <w:b w:val="0"/>
          <w:sz w:val="24"/>
          <w:szCs w:val="24"/>
        </w:rPr>
        <w:t>колірності</w:t>
      </w:r>
      <w:proofErr w:type="spellEnd"/>
      <w:r w:rsidRPr="00542972">
        <w:rPr>
          <w:rStyle w:val="ac"/>
          <w:b w:val="0"/>
          <w:sz w:val="24"/>
          <w:szCs w:val="24"/>
        </w:rPr>
        <w:t xml:space="preserve"> води та за підвищеного вмісту в ній органічних речовин.</w:t>
      </w:r>
    </w:p>
    <w:p w:rsidR="006D5BD7" w:rsidRPr="00542972" w:rsidRDefault="006D5BD7"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Утворення </w:t>
      </w:r>
      <w:r w:rsidRPr="006D5BD7">
        <w:rPr>
          <w:rStyle w:val="ac"/>
          <w:sz w:val="24"/>
          <w:szCs w:val="24"/>
        </w:rPr>
        <w:t>токсичних хлорорганічних сполук при хлоруванні води.</w:t>
      </w:r>
      <w:r w:rsidRPr="00542972">
        <w:rPr>
          <w:rStyle w:val="ac"/>
          <w:b w:val="0"/>
          <w:sz w:val="24"/>
          <w:szCs w:val="24"/>
        </w:rPr>
        <w:t xml:space="preserve"> За певних умов при обробці води активним хлором можуть утворюватися небезпечні для здоров'я людини речовини, зокрема:</w:t>
      </w:r>
    </w:p>
    <w:p w:rsidR="006D5BD7" w:rsidRPr="006D5BD7" w:rsidRDefault="006D5BD7" w:rsidP="002F67B5">
      <w:pPr>
        <w:pStyle w:val="a7"/>
        <w:widowControl w:val="0"/>
        <w:numPr>
          <w:ilvl w:val="0"/>
          <w:numId w:val="21"/>
        </w:numPr>
        <w:suppressAutoHyphens/>
        <w:spacing w:after="0" w:line="240" w:lineRule="auto"/>
        <w:jc w:val="both"/>
        <w:rPr>
          <w:rStyle w:val="ac"/>
          <w:b w:val="0"/>
          <w:sz w:val="24"/>
          <w:szCs w:val="24"/>
        </w:rPr>
      </w:pPr>
      <w:r w:rsidRPr="006D5BD7">
        <w:rPr>
          <w:rStyle w:val="ac"/>
          <w:b w:val="0"/>
          <w:sz w:val="24"/>
          <w:szCs w:val="24"/>
        </w:rPr>
        <w:t>хлороформ (має канцерогенну активність);</w:t>
      </w:r>
    </w:p>
    <w:p w:rsidR="006D5BD7" w:rsidRPr="006D5BD7" w:rsidRDefault="006D5BD7" w:rsidP="002F67B5">
      <w:pPr>
        <w:pStyle w:val="a7"/>
        <w:widowControl w:val="0"/>
        <w:numPr>
          <w:ilvl w:val="0"/>
          <w:numId w:val="21"/>
        </w:numPr>
        <w:suppressAutoHyphens/>
        <w:spacing w:after="0" w:line="240" w:lineRule="auto"/>
        <w:jc w:val="both"/>
        <w:rPr>
          <w:rStyle w:val="ac"/>
          <w:b w:val="0"/>
          <w:sz w:val="24"/>
          <w:szCs w:val="24"/>
        </w:rPr>
      </w:pPr>
      <w:proofErr w:type="spellStart"/>
      <w:r w:rsidRPr="006D5BD7">
        <w:rPr>
          <w:rStyle w:val="ac"/>
          <w:b w:val="0"/>
          <w:sz w:val="24"/>
          <w:szCs w:val="24"/>
        </w:rPr>
        <w:t>дихлорбромметан</w:t>
      </w:r>
      <w:proofErr w:type="spellEnd"/>
      <w:r w:rsidRPr="006D5BD7">
        <w:rPr>
          <w:rStyle w:val="ac"/>
          <w:b w:val="0"/>
          <w:sz w:val="24"/>
          <w:szCs w:val="24"/>
        </w:rPr>
        <w:t xml:space="preserve">, </w:t>
      </w:r>
      <w:proofErr w:type="spellStart"/>
      <w:r w:rsidRPr="006D5BD7">
        <w:rPr>
          <w:rStyle w:val="ac"/>
          <w:b w:val="0"/>
          <w:sz w:val="24"/>
          <w:szCs w:val="24"/>
        </w:rPr>
        <w:t>хлоридбромметан</w:t>
      </w:r>
      <w:proofErr w:type="spellEnd"/>
      <w:r w:rsidRPr="006D5BD7">
        <w:rPr>
          <w:rStyle w:val="ac"/>
          <w:b w:val="0"/>
          <w:sz w:val="24"/>
          <w:szCs w:val="24"/>
        </w:rPr>
        <w:t xml:space="preserve">, </w:t>
      </w:r>
      <w:proofErr w:type="spellStart"/>
      <w:r w:rsidRPr="006D5BD7">
        <w:rPr>
          <w:rStyle w:val="ac"/>
          <w:b w:val="0"/>
          <w:sz w:val="24"/>
          <w:szCs w:val="24"/>
        </w:rPr>
        <w:t>трибромметан</w:t>
      </w:r>
      <w:proofErr w:type="spellEnd"/>
      <w:r w:rsidRPr="006D5BD7">
        <w:rPr>
          <w:rStyle w:val="ac"/>
          <w:b w:val="0"/>
          <w:sz w:val="24"/>
          <w:szCs w:val="24"/>
        </w:rPr>
        <w:t xml:space="preserve"> (мають мутагенні властивості);</w:t>
      </w:r>
    </w:p>
    <w:p w:rsidR="006D5BD7" w:rsidRPr="006D5BD7" w:rsidRDefault="006D5BD7" w:rsidP="002F67B5">
      <w:pPr>
        <w:pStyle w:val="a7"/>
        <w:widowControl w:val="0"/>
        <w:numPr>
          <w:ilvl w:val="0"/>
          <w:numId w:val="21"/>
        </w:numPr>
        <w:suppressAutoHyphens/>
        <w:spacing w:after="0" w:line="240" w:lineRule="auto"/>
        <w:jc w:val="both"/>
        <w:rPr>
          <w:rStyle w:val="ac"/>
          <w:b w:val="0"/>
          <w:sz w:val="24"/>
          <w:szCs w:val="24"/>
        </w:rPr>
      </w:pPr>
      <w:r w:rsidRPr="006D5BD7">
        <w:rPr>
          <w:rStyle w:val="ac"/>
          <w:b w:val="0"/>
          <w:sz w:val="24"/>
          <w:szCs w:val="24"/>
        </w:rPr>
        <w:t xml:space="preserve">2,4,6-трихлорфенол, 2-хлорфенол, </w:t>
      </w:r>
      <w:proofErr w:type="spellStart"/>
      <w:r w:rsidRPr="006D5BD7">
        <w:rPr>
          <w:rStyle w:val="ac"/>
          <w:b w:val="0"/>
          <w:sz w:val="24"/>
          <w:szCs w:val="24"/>
        </w:rPr>
        <w:t>дихлорацетонітрил</w:t>
      </w:r>
      <w:proofErr w:type="spellEnd"/>
      <w:r w:rsidRPr="006D5BD7">
        <w:rPr>
          <w:rStyle w:val="ac"/>
          <w:b w:val="0"/>
          <w:sz w:val="24"/>
          <w:szCs w:val="24"/>
        </w:rPr>
        <w:t xml:space="preserve">, </w:t>
      </w:r>
      <w:proofErr w:type="spellStart"/>
      <w:r w:rsidRPr="006D5BD7">
        <w:rPr>
          <w:rStyle w:val="ac"/>
          <w:b w:val="0"/>
          <w:sz w:val="24"/>
          <w:szCs w:val="24"/>
        </w:rPr>
        <w:t>хлорпіридин</w:t>
      </w:r>
      <w:proofErr w:type="spellEnd"/>
      <w:r w:rsidRPr="006D5BD7">
        <w:rPr>
          <w:rStyle w:val="ac"/>
          <w:b w:val="0"/>
          <w:sz w:val="24"/>
          <w:szCs w:val="24"/>
        </w:rPr>
        <w:t xml:space="preserve">, </w:t>
      </w:r>
      <w:proofErr w:type="spellStart"/>
      <w:r w:rsidRPr="006D5BD7">
        <w:rPr>
          <w:rStyle w:val="ac"/>
          <w:b w:val="0"/>
          <w:sz w:val="24"/>
          <w:szCs w:val="24"/>
        </w:rPr>
        <w:t>поліхлоровані</w:t>
      </w:r>
      <w:proofErr w:type="spellEnd"/>
      <w:r w:rsidRPr="006D5BD7">
        <w:rPr>
          <w:rStyle w:val="ac"/>
          <w:b w:val="0"/>
          <w:sz w:val="24"/>
          <w:szCs w:val="24"/>
        </w:rPr>
        <w:t xml:space="preserve"> </w:t>
      </w:r>
      <w:proofErr w:type="spellStart"/>
      <w:r w:rsidRPr="006D5BD7">
        <w:rPr>
          <w:rStyle w:val="ac"/>
          <w:b w:val="0"/>
          <w:sz w:val="24"/>
          <w:szCs w:val="24"/>
        </w:rPr>
        <w:t>біфеніли</w:t>
      </w:r>
      <w:proofErr w:type="spellEnd"/>
      <w:r w:rsidRPr="006D5BD7">
        <w:rPr>
          <w:rStyle w:val="ac"/>
          <w:b w:val="0"/>
          <w:sz w:val="24"/>
          <w:szCs w:val="24"/>
        </w:rPr>
        <w:t xml:space="preserve"> (є </w:t>
      </w:r>
      <w:proofErr w:type="spellStart"/>
      <w:r w:rsidRPr="006D5BD7">
        <w:rPr>
          <w:rStyle w:val="ac"/>
          <w:b w:val="0"/>
          <w:sz w:val="24"/>
          <w:szCs w:val="24"/>
        </w:rPr>
        <w:t>імунотоксичними</w:t>
      </w:r>
      <w:proofErr w:type="spellEnd"/>
      <w:r w:rsidRPr="006D5BD7">
        <w:rPr>
          <w:rStyle w:val="ac"/>
          <w:b w:val="0"/>
          <w:sz w:val="24"/>
          <w:szCs w:val="24"/>
        </w:rPr>
        <w:t xml:space="preserve"> та канцерогенними).</w:t>
      </w:r>
    </w:p>
    <w:p w:rsidR="006D5BD7" w:rsidRPr="00542972" w:rsidRDefault="006D5BD7" w:rsidP="002F67B5">
      <w:pPr>
        <w:widowControl w:val="0"/>
        <w:suppressAutoHyphens/>
        <w:spacing w:after="0" w:line="240" w:lineRule="auto"/>
        <w:ind w:firstLine="284"/>
        <w:jc w:val="both"/>
        <w:rPr>
          <w:rStyle w:val="ac"/>
          <w:b w:val="0"/>
          <w:sz w:val="24"/>
          <w:szCs w:val="24"/>
        </w:rPr>
      </w:pPr>
      <w:proofErr w:type="spellStart"/>
      <w:r w:rsidRPr="00542972">
        <w:rPr>
          <w:rStyle w:val="ac"/>
          <w:b w:val="0"/>
          <w:sz w:val="24"/>
          <w:szCs w:val="24"/>
        </w:rPr>
        <w:t>Гранично-допустимі</w:t>
      </w:r>
      <w:proofErr w:type="spellEnd"/>
      <w:r w:rsidRPr="00542972">
        <w:rPr>
          <w:rStyle w:val="ac"/>
          <w:b w:val="0"/>
          <w:sz w:val="24"/>
          <w:szCs w:val="24"/>
        </w:rPr>
        <w:t xml:space="preserve"> концентрації таких токсичних сполук, як </w:t>
      </w:r>
      <w:proofErr w:type="spellStart"/>
      <w:r w:rsidRPr="00542972">
        <w:rPr>
          <w:rStyle w:val="ac"/>
          <w:b w:val="0"/>
          <w:sz w:val="24"/>
          <w:szCs w:val="24"/>
        </w:rPr>
        <w:t>тригалогенметани</w:t>
      </w:r>
      <w:proofErr w:type="spellEnd"/>
      <w:r w:rsidRPr="00542972">
        <w:rPr>
          <w:rStyle w:val="ac"/>
          <w:b w:val="0"/>
          <w:sz w:val="24"/>
          <w:szCs w:val="24"/>
        </w:rPr>
        <w:t xml:space="preserve"> (ТГМ), у </w:t>
      </w:r>
      <w:r w:rsidRPr="00542972">
        <w:rPr>
          <w:rStyle w:val="ac"/>
          <w:b w:val="0"/>
          <w:sz w:val="24"/>
          <w:szCs w:val="24"/>
        </w:rPr>
        <w:lastRenderedPageBreak/>
        <w:t xml:space="preserve">національних і міжнародних стандартах якості питної води коливаються в широких межах (від 1 до 100 </w:t>
      </w:r>
      <w:proofErr w:type="spellStart"/>
      <w:r w:rsidRPr="00542972">
        <w:rPr>
          <w:rStyle w:val="ac"/>
          <w:b w:val="0"/>
          <w:sz w:val="24"/>
          <w:szCs w:val="24"/>
        </w:rPr>
        <w:t>мкг</w:t>
      </w:r>
      <w:proofErr w:type="spellEnd"/>
      <w:r w:rsidRPr="00542972">
        <w:rPr>
          <w:rStyle w:val="ac"/>
          <w:b w:val="0"/>
          <w:sz w:val="24"/>
          <w:szCs w:val="24"/>
        </w:rPr>
        <w:t xml:space="preserve">/л), оскільки це питання ще мало вивчено. Так, стандарти ЄЕС вимагають вилучення ТГМ до 1 </w:t>
      </w:r>
      <w:proofErr w:type="spellStart"/>
      <w:r w:rsidRPr="00542972">
        <w:rPr>
          <w:rStyle w:val="ac"/>
          <w:b w:val="0"/>
          <w:sz w:val="24"/>
          <w:szCs w:val="24"/>
        </w:rPr>
        <w:t>мкг</w:t>
      </w:r>
      <w:proofErr w:type="spellEnd"/>
      <w:r w:rsidRPr="00542972">
        <w:rPr>
          <w:rStyle w:val="ac"/>
          <w:b w:val="0"/>
          <w:sz w:val="24"/>
          <w:szCs w:val="24"/>
        </w:rPr>
        <w:t xml:space="preserve">/л, рекомендації ВООЗ - до 10-30 </w:t>
      </w:r>
      <w:proofErr w:type="spellStart"/>
      <w:r w:rsidRPr="00542972">
        <w:rPr>
          <w:rStyle w:val="ac"/>
          <w:b w:val="0"/>
          <w:sz w:val="24"/>
          <w:szCs w:val="24"/>
        </w:rPr>
        <w:t>мкг</w:t>
      </w:r>
      <w:proofErr w:type="spellEnd"/>
      <w:r w:rsidRPr="00542972">
        <w:rPr>
          <w:rStyle w:val="ac"/>
          <w:b w:val="0"/>
          <w:sz w:val="24"/>
          <w:szCs w:val="24"/>
        </w:rPr>
        <w:t xml:space="preserve">/л, стандарт США - до 100 </w:t>
      </w:r>
      <w:proofErr w:type="spellStart"/>
      <w:r w:rsidRPr="00542972">
        <w:rPr>
          <w:rStyle w:val="ac"/>
          <w:b w:val="0"/>
          <w:sz w:val="24"/>
          <w:szCs w:val="24"/>
        </w:rPr>
        <w:t>мкг</w:t>
      </w:r>
      <w:proofErr w:type="spellEnd"/>
      <w:r w:rsidRPr="00542972">
        <w:rPr>
          <w:rStyle w:val="ac"/>
          <w:b w:val="0"/>
          <w:sz w:val="24"/>
          <w:szCs w:val="24"/>
        </w:rPr>
        <w:t xml:space="preserve">/л, а рекомендації нашого Міністерства охорони здоров'я - до 60 </w:t>
      </w:r>
      <w:proofErr w:type="spellStart"/>
      <w:r w:rsidRPr="00542972">
        <w:rPr>
          <w:rStyle w:val="ac"/>
          <w:b w:val="0"/>
          <w:sz w:val="24"/>
          <w:szCs w:val="24"/>
        </w:rPr>
        <w:t>мкг</w:t>
      </w:r>
      <w:proofErr w:type="spellEnd"/>
      <w:r w:rsidRPr="00542972">
        <w:rPr>
          <w:rStyle w:val="ac"/>
          <w:b w:val="0"/>
          <w:sz w:val="24"/>
          <w:szCs w:val="24"/>
        </w:rPr>
        <w:t>/л.</w:t>
      </w:r>
    </w:p>
    <w:p w:rsidR="006D5BD7" w:rsidRPr="00542972" w:rsidRDefault="006D5BD7"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В результаті проведених за останні 10 років досліджень було встановлено, що у воді можуть бути присутніми токсичні леткі </w:t>
      </w:r>
      <w:proofErr w:type="spellStart"/>
      <w:r w:rsidRPr="00542972">
        <w:rPr>
          <w:rStyle w:val="ac"/>
          <w:b w:val="0"/>
          <w:sz w:val="24"/>
          <w:szCs w:val="24"/>
        </w:rPr>
        <w:t>галогенорганічні</w:t>
      </w:r>
      <w:proofErr w:type="spellEnd"/>
      <w:r w:rsidRPr="00542972">
        <w:rPr>
          <w:rStyle w:val="ac"/>
          <w:b w:val="0"/>
          <w:sz w:val="24"/>
          <w:szCs w:val="24"/>
        </w:rPr>
        <w:t xml:space="preserve"> сполуки (ЛГС). Це в основному сполуки, що відносяться до групи ТГМ: хлороформ, </w:t>
      </w:r>
      <w:proofErr w:type="spellStart"/>
      <w:r w:rsidRPr="00542972">
        <w:rPr>
          <w:rStyle w:val="ac"/>
          <w:b w:val="0"/>
          <w:sz w:val="24"/>
          <w:szCs w:val="24"/>
        </w:rPr>
        <w:t>дихлорбромметан</w:t>
      </w:r>
      <w:proofErr w:type="spellEnd"/>
      <w:r w:rsidRPr="00542972">
        <w:rPr>
          <w:rStyle w:val="ac"/>
          <w:b w:val="0"/>
          <w:sz w:val="24"/>
          <w:szCs w:val="24"/>
        </w:rPr>
        <w:t xml:space="preserve">, </w:t>
      </w:r>
      <w:proofErr w:type="spellStart"/>
      <w:r w:rsidRPr="00542972">
        <w:rPr>
          <w:rStyle w:val="ac"/>
          <w:b w:val="0"/>
          <w:sz w:val="24"/>
          <w:szCs w:val="24"/>
        </w:rPr>
        <w:t>дибромхлорметан</w:t>
      </w:r>
      <w:proofErr w:type="spellEnd"/>
      <w:r w:rsidRPr="00542972">
        <w:rPr>
          <w:rStyle w:val="ac"/>
          <w:b w:val="0"/>
          <w:sz w:val="24"/>
          <w:szCs w:val="24"/>
        </w:rPr>
        <w:t xml:space="preserve">, </w:t>
      </w:r>
      <w:proofErr w:type="spellStart"/>
      <w:r w:rsidRPr="00542972">
        <w:rPr>
          <w:rStyle w:val="ac"/>
          <w:b w:val="0"/>
          <w:sz w:val="24"/>
          <w:szCs w:val="24"/>
        </w:rPr>
        <w:t>бромоформ</w:t>
      </w:r>
      <w:proofErr w:type="spellEnd"/>
      <w:r w:rsidRPr="00542972">
        <w:rPr>
          <w:rStyle w:val="ac"/>
          <w:b w:val="0"/>
          <w:sz w:val="24"/>
          <w:szCs w:val="24"/>
        </w:rPr>
        <w:t xml:space="preserve"> та інші, які мають канцерогенну і мутагенну активність.</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sz w:val="24"/>
          <w:szCs w:val="24"/>
        </w:rPr>
        <w:t>Озонування води</w:t>
      </w:r>
      <w:r w:rsidRPr="00542972">
        <w:rPr>
          <w:rStyle w:val="ac"/>
          <w:b w:val="0"/>
          <w:sz w:val="24"/>
          <w:szCs w:val="24"/>
        </w:rPr>
        <w:t xml:space="preserve"> - один із ефективних методів знезараження води. Озон, як відомо, є алотропічною модифікацією кисню, і молекула його на відміну від молекули кисню O</w:t>
      </w:r>
      <w:r w:rsidRPr="00542972">
        <w:rPr>
          <w:rStyle w:val="ac"/>
          <w:b w:val="0"/>
          <w:sz w:val="24"/>
          <w:szCs w:val="24"/>
          <w:vertAlign w:val="subscript"/>
        </w:rPr>
        <w:t>2</w:t>
      </w:r>
      <w:r w:rsidRPr="00542972">
        <w:rPr>
          <w:rStyle w:val="ac"/>
          <w:b w:val="0"/>
          <w:sz w:val="24"/>
          <w:szCs w:val="24"/>
        </w:rPr>
        <w:t xml:space="preserve"> складається не з двох, а з трьох атомів О</w:t>
      </w:r>
      <w:r w:rsidRPr="00542972">
        <w:rPr>
          <w:rStyle w:val="ac"/>
          <w:b w:val="0"/>
          <w:sz w:val="24"/>
          <w:szCs w:val="24"/>
          <w:vertAlign w:val="subscript"/>
        </w:rPr>
        <w:t>3</w:t>
      </w:r>
      <w:r w:rsidRPr="00542972">
        <w:rPr>
          <w:rStyle w:val="ac"/>
          <w:b w:val="0"/>
          <w:sz w:val="24"/>
          <w:szCs w:val="24"/>
        </w:rPr>
        <w:t>. Озонування води ґрунтується на властивості озону розкладатися у воді з утворенням атомарного кисню:</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sz w:val="24"/>
          <w:szCs w:val="24"/>
        </w:rPr>
        <w:t>О</w:t>
      </w:r>
      <w:r w:rsidRPr="00542972">
        <w:rPr>
          <w:rStyle w:val="ac"/>
          <w:sz w:val="24"/>
          <w:szCs w:val="24"/>
          <w:vertAlign w:val="subscript"/>
        </w:rPr>
        <w:t>3</w:t>
      </w:r>
      <w:r w:rsidRPr="00542972">
        <w:rPr>
          <w:rStyle w:val="ac"/>
          <w:sz w:val="24"/>
          <w:szCs w:val="24"/>
        </w:rPr>
        <w:t xml:space="preserve"> → О</w:t>
      </w:r>
      <w:r w:rsidRPr="00542972">
        <w:rPr>
          <w:rStyle w:val="ac"/>
          <w:sz w:val="24"/>
          <w:szCs w:val="24"/>
          <w:vertAlign w:val="subscript"/>
        </w:rPr>
        <w:t>2</w:t>
      </w:r>
      <w:r w:rsidRPr="00542972">
        <w:rPr>
          <w:rStyle w:val="ac"/>
          <w:sz w:val="24"/>
          <w:szCs w:val="24"/>
        </w:rPr>
        <w:t xml:space="preserve"> + О, </w:t>
      </w:r>
      <w:r w:rsidRPr="00542972">
        <w:rPr>
          <w:rStyle w:val="ac"/>
          <w:b w:val="0"/>
          <w:sz w:val="24"/>
          <w:szCs w:val="24"/>
        </w:rPr>
        <w:t xml:space="preserve">який руйнує ферментні системи мікробних клітин, </w:t>
      </w:r>
      <w:proofErr w:type="spellStart"/>
      <w:r w:rsidRPr="00542972">
        <w:rPr>
          <w:rStyle w:val="ac"/>
          <w:b w:val="0"/>
          <w:sz w:val="24"/>
          <w:szCs w:val="24"/>
        </w:rPr>
        <w:t>окиснює</w:t>
      </w:r>
      <w:proofErr w:type="spellEnd"/>
      <w:r w:rsidRPr="00542972">
        <w:rPr>
          <w:rStyle w:val="ac"/>
          <w:b w:val="0"/>
          <w:sz w:val="24"/>
          <w:szCs w:val="24"/>
        </w:rPr>
        <w:t xml:space="preserve"> деякі сполуки, що надають воді неприємного запаху (наприклад, гумінові основи). З позиції гігієни озонування є одним з </w:t>
      </w:r>
      <w:r w:rsidRPr="00542972">
        <w:rPr>
          <w:rStyle w:val="ac"/>
          <w:sz w:val="24"/>
          <w:szCs w:val="24"/>
        </w:rPr>
        <w:t>найкращих способів знезараження води</w:t>
      </w:r>
      <w:r w:rsidRPr="00542972">
        <w:rPr>
          <w:rStyle w:val="ac"/>
          <w:b w:val="0"/>
          <w:sz w:val="24"/>
          <w:szCs w:val="24"/>
        </w:rPr>
        <w:t>. Вода при цьому не збагачується додатковими домішками. Залишковий невикористаний озон через короткий проміжок часу розпадається і перетворюється на кисень.</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Треба зазначити, що озонування води є відповідальним технологічним процесом, який вимагає великих витрат електроенергії, застосування складних приладів і висококваліфікованого технагляду, оскільки концентрований озон - отруйний газ. Це до певної міри є стримуючим фактором для його широкого застосування.</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Знезараження води </w:t>
      </w:r>
      <w:r w:rsidRPr="00542972">
        <w:rPr>
          <w:rStyle w:val="ac"/>
          <w:sz w:val="24"/>
          <w:szCs w:val="24"/>
        </w:rPr>
        <w:t>іонами срібла</w:t>
      </w:r>
      <w:r w:rsidRPr="00542972">
        <w:rPr>
          <w:rStyle w:val="ac"/>
          <w:b w:val="0"/>
          <w:sz w:val="24"/>
          <w:szCs w:val="24"/>
        </w:rPr>
        <w:t xml:space="preserve"> навіть у малих концентраціях має властивість знищувати мікроорганізми, що пояснюється властивістю його іонів руйнувати протоплазму мікроорганізмів.</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Ступінь активності срібла тим більший, чим вища концентрація його іонів у розчині. Збагачення води іонами </w:t>
      </w:r>
      <w:proofErr w:type="spellStart"/>
      <w:r w:rsidRPr="00542972">
        <w:rPr>
          <w:rStyle w:val="ac"/>
          <w:b w:val="0"/>
          <w:sz w:val="24"/>
          <w:szCs w:val="24"/>
        </w:rPr>
        <w:t>Ag</w:t>
      </w:r>
      <w:proofErr w:type="spellEnd"/>
      <w:r w:rsidRPr="00542972">
        <w:rPr>
          <w:rStyle w:val="ac"/>
          <w:b w:val="0"/>
          <w:sz w:val="24"/>
          <w:szCs w:val="24"/>
        </w:rPr>
        <w:t xml:space="preserve"> досягається кількома способами: </w:t>
      </w:r>
      <w:r w:rsidRPr="006D5BD7">
        <w:rPr>
          <w:rStyle w:val="ac"/>
          <w:sz w:val="24"/>
          <w:szCs w:val="24"/>
        </w:rPr>
        <w:t>методом контактування води</w:t>
      </w:r>
      <w:r w:rsidRPr="00542972">
        <w:rPr>
          <w:rStyle w:val="ac"/>
          <w:b w:val="0"/>
          <w:sz w:val="24"/>
          <w:szCs w:val="24"/>
        </w:rPr>
        <w:t xml:space="preserve"> з розвинутою поверхнею металу (посріблені кільця </w:t>
      </w:r>
      <w:proofErr w:type="spellStart"/>
      <w:r w:rsidRPr="00542972">
        <w:rPr>
          <w:rStyle w:val="ac"/>
          <w:b w:val="0"/>
          <w:sz w:val="24"/>
          <w:szCs w:val="24"/>
        </w:rPr>
        <w:t>Рашига</w:t>
      </w:r>
      <w:proofErr w:type="spellEnd"/>
      <w:r w:rsidRPr="00542972">
        <w:rPr>
          <w:rStyle w:val="ac"/>
          <w:b w:val="0"/>
          <w:sz w:val="24"/>
          <w:szCs w:val="24"/>
        </w:rPr>
        <w:t xml:space="preserve">, пісок Краузе тощо), - </w:t>
      </w:r>
      <w:r w:rsidRPr="006D5BD7">
        <w:rPr>
          <w:rStyle w:val="ac"/>
          <w:sz w:val="24"/>
          <w:szCs w:val="24"/>
        </w:rPr>
        <w:t xml:space="preserve">методом безпосереднього розчинення у воді </w:t>
      </w:r>
      <w:r w:rsidRPr="00542972">
        <w:rPr>
          <w:rStyle w:val="ac"/>
          <w:b w:val="0"/>
          <w:sz w:val="24"/>
          <w:szCs w:val="24"/>
        </w:rPr>
        <w:t xml:space="preserve">препаратів срібла електролітичними способами (метод А.Л. </w:t>
      </w:r>
      <w:proofErr w:type="spellStart"/>
      <w:r w:rsidRPr="00542972">
        <w:rPr>
          <w:rStyle w:val="ac"/>
          <w:b w:val="0"/>
          <w:sz w:val="24"/>
          <w:szCs w:val="24"/>
        </w:rPr>
        <w:t>Кульського</w:t>
      </w:r>
      <w:proofErr w:type="spellEnd"/>
      <w:r w:rsidRPr="00542972">
        <w:rPr>
          <w:rStyle w:val="ac"/>
          <w:b w:val="0"/>
          <w:sz w:val="24"/>
          <w:szCs w:val="24"/>
        </w:rPr>
        <w:t>).</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«Срібна вода», яка готується електролітичним розчиненням, має високі бактерицидні властивості і з успіхом може бути використана для очистки води від шкідливих мікроорганізмів, </w:t>
      </w:r>
      <w:proofErr w:type="spellStart"/>
      <w:r w:rsidRPr="00542972">
        <w:rPr>
          <w:rStyle w:val="ac"/>
          <w:b w:val="0"/>
          <w:sz w:val="24"/>
          <w:szCs w:val="24"/>
        </w:rPr>
        <w:t>дезинфекції</w:t>
      </w:r>
      <w:proofErr w:type="spellEnd"/>
      <w:r w:rsidRPr="00542972">
        <w:rPr>
          <w:rStyle w:val="ac"/>
          <w:b w:val="0"/>
          <w:sz w:val="24"/>
          <w:szCs w:val="24"/>
        </w:rPr>
        <w:t xml:space="preserve"> та консервування продуктів харчування, для лікувальних цілей тощо. Завдяки мізерним дозам срібла вона є зовсім не шкідливою.</w:t>
      </w:r>
    </w:p>
    <w:p w:rsidR="00542972" w:rsidRPr="00542972" w:rsidRDefault="00542972" w:rsidP="002F67B5">
      <w:pPr>
        <w:widowControl w:val="0"/>
        <w:suppressAutoHyphens/>
        <w:spacing w:after="0" w:line="240" w:lineRule="auto"/>
        <w:ind w:firstLine="284"/>
        <w:jc w:val="both"/>
        <w:rPr>
          <w:rStyle w:val="ac"/>
          <w:b w:val="0"/>
          <w:sz w:val="24"/>
          <w:szCs w:val="24"/>
        </w:rPr>
      </w:pPr>
      <w:r w:rsidRPr="006D5BD7">
        <w:rPr>
          <w:rStyle w:val="ac"/>
          <w:sz w:val="24"/>
          <w:szCs w:val="24"/>
        </w:rPr>
        <w:t>Йодування води.</w:t>
      </w:r>
      <w:r w:rsidRPr="00542972">
        <w:rPr>
          <w:rStyle w:val="ac"/>
          <w:b w:val="0"/>
          <w:sz w:val="24"/>
          <w:szCs w:val="24"/>
        </w:rPr>
        <w:t xml:space="preserve"> З галогенів, окрім </w:t>
      </w:r>
      <w:proofErr w:type="spellStart"/>
      <w:r w:rsidRPr="00542972">
        <w:rPr>
          <w:rStyle w:val="ac"/>
          <w:b w:val="0"/>
          <w:sz w:val="24"/>
          <w:szCs w:val="24"/>
        </w:rPr>
        <w:t>Cl</w:t>
      </w:r>
      <w:proofErr w:type="spellEnd"/>
      <w:r w:rsidRPr="00542972">
        <w:rPr>
          <w:rStyle w:val="ac"/>
          <w:b w:val="0"/>
          <w:sz w:val="24"/>
          <w:szCs w:val="24"/>
        </w:rPr>
        <w:t xml:space="preserve">, для знезараження води використовуються також I і </w:t>
      </w:r>
      <w:proofErr w:type="spellStart"/>
      <w:r w:rsidRPr="00542972">
        <w:rPr>
          <w:rStyle w:val="ac"/>
          <w:b w:val="0"/>
          <w:sz w:val="24"/>
          <w:szCs w:val="24"/>
        </w:rPr>
        <w:t>Br</w:t>
      </w:r>
      <w:proofErr w:type="spellEnd"/>
      <w:r w:rsidRPr="00542972">
        <w:rPr>
          <w:rStyle w:val="ac"/>
          <w:b w:val="0"/>
          <w:sz w:val="24"/>
          <w:szCs w:val="24"/>
        </w:rPr>
        <w:t xml:space="preserve">. Але в практиці водопостачання знайшло застосування лише йодуванням води. Йодування має ряд суттєвих </w:t>
      </w:r>
      <w:r w:rsidRPr="006D5BD7">
        <w:rPr>
          <w:rStyle w:val="ac"/>
          <w:sz w:val="24"/>
          <w:szCs w:val="24"/>
        </w:rPr>
        <w:t>переваг</w:t>
      </w:r>
      <w:r w:rsidRPr="00542972">
        <w:rPr>
          <w:rStyle w:val="ac"/>
          <w:b w:val="0"/>
          <w:sz w:val="24"/>
          <w:szCs w:val="24"/>
        </w:rPr>
        <w:t xml:space="preserve"> порівняно з хлоруванням:</w:t>
      </w:r>
    </w:p>
    <w:p w:rsidR="00542972" w:rsidRPr="006D5BD7" w:rsidRDefault="00542972" w:rsidP="002F67B5">
      <w:pPr>
        <w:pStyle w:val="a7"/>
        <w:widowControl w:val="0"/>
        <w:numPr>
          <w:ilvl w:val="0"/>
          <w:numId w:val="20"/>
        </w:numPr>
        <w:suppressAutoHyphens/>
        <w:spacing w:after="0" w:line="240" w:lineRule="auto"/>
        <w:jc w:val="both"/>
        <w:rPr>
          <w:rStyle w:val="ac"/>
          <w:b w:val="0"/>
          <w:sz w:val="24"/>
          <w:szCs w:val="24"/>
        </w:rPr>
      </w:pPr>
      <w:r w:rsidRPr="006D5BD7">
        <w:rPr>
          <w:rStyle w:val="ac"/>
          <w:b w:val="0"/>
          <w:sz w:val="24"/>
          <w:szCs w:val="24"/>
        </w:rPr>
        <w:t>менша тривалість контакту з водою;</w:t>
      </w:r>
    </w:p>
    <w:p w:rsidR="00542972" w:rsidRPr="006D5BD7" w:rsidRDefault="00542972" w:rsidP="002F67B5">
      <w:pPr>
        <w:pStyle w:val="a7"/>
        <w:widowControl w:val="0"/>
        <w:numPr>
          <w:ilvl w:val="0"/>
          <w:numId w:val="20"/>
        </w:numPr>
        <w:suppressAutoHyphens/>
        <w:spacing w:after="0" w:line="240" w:lineRule="auto"/>
        <w:jc w:val="both"/>
        <w:rPr>
          <w:rStyle w:val="ac"/>
          <w:b w:val="0"/>
          <w:sz w:val="24"/>
          <w:szCs w:val="24"/>
        </w:rPr>
      </w:pPr>
      <w:r w:rsidRPr="006D5BD7">
        <w:rPr>
          <w:rStyle w:val="ac"/>
          <w:b w:val="0"/>
          <w:sz w:val="24"/>
          <w:szCs w:val="24"/>
        </w:rPr>
        <w:t>більший бактерицидний ефект;</w:t>
      </w:r>
    </w:p>
    <w:p w:rsidR="00542972" w:rsidRPr="006D5BD7" w:rsidRDefault="00542972" w:rsidP="002F67B5">
      <w:pPr>
        <w:pStyle w:val="a7"/>
        <w:widowControl w:val="0"/>
        <w:numPr>
          <w:ilvl w:val="0"/>
          <w:numId w:val="20"/>
        </w:numPr>
        <w:suppressAutoHyphens/>
        <w:spacing w:after="0" w:line="240" w:lineRule="auto"/>
        <w:jc w:val="both"/>
        <w:rPr>
          <w:rStyle w:val="ac"/>
          <w:b w:val="0"/>
          <w:sz w:val="24"/>
          <w:szCs w:val="24"/>
        </w:rPr>
      </w:pPr>
      <w:r w:rsidRPr="006D5BD7">
        <w:rPr>
          <w:rStyle w:val="ac"/>
          <w:b w:val="0"/>
          <w:sz w:val="24"/>
          <w:szCs w:val="24"/>
        </w:rPr>
        <w:t>розширення діапазону бактерицидної дії;</w:t>
      </w:r>
    </w:p>
    <w:p w:rsidR="00542972" w:rsidRPr="006D5BD7" w:rsidRDefault="00542972" w:rsidP="002F67B5">
      <w:pPr>
        <w:pStyle w:val="a7"/>
        <w:widowControl w:val="0"/>
        <w:numPr>
          <w:ilvl w:val="0"/>
          <w:numId w:val="20"/>
        </w:numPr>
        <w:suppressAutoHyphens/>
        <w:spacing w:after="0" w:line="240" w:lineRule="auto"/>
        <w:jc w:val="both"/>
        <w:rPr>
          <w:rStyle w:val="ac"/>
          <w:b w:val="0"/>
          <w:sz w:val="24"/>
          <w:szCs w:val="24"/>
        </w:rPr>
      </w:pPr>
      <w:r w:rsidRPr="006D5BD7">
        <w:rPr>
          <w:rStyle w:val="ac"/>
          <w:b w:val="0"/>
          <w:sz w:val="24"/>
          <w:szCs w:val="24"/>
        </w:rPr>
        <w:t>йод не є елементом, чужим для людського організму;</w:t>
      </w:r>
    </w:p>
    <w:p w:rsidR="00542972" w:rsidRPr="006D5BD7" w:rsidRDefault="00542972" w:rsidP="002F67B5">
      <w:pPr>
        <w:pStyle w:val="a7"/>
        <w:widowControl w:val="0"/>
        <w:numPr>
          <w:ilvl w:val="0"/>
          <w:numId w:val="20"/>
        </w:numPr>
        <w:suppressAutoHyphens/>
        <w:spacing w:after="0" w:line="240" w:lineRule="auto"/>
        <w:jc w:val="both"/>
        <w:rPr>
          <w:rStyle w:val="ac"/>
          <w:b w:val="0"/>
          <w:sz w:val="24"/>
          <w:szCs w:val="24"/>
        </w:rPr>
      </w:pPr>
      <w:r w:rsidRPr="006D5BD7">
        <w:rPr>
          <w:rStyle w:val="ac"/>
          <w:b w:val="0"/>
          <w:sz w:val="24"/>
          <w:szCs w:val="24"/>
        </w:rPr>
        <w:t>концентрація йоду в обробленій воді нерідко не перевищує фонових значень вихідної води.</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В нашій країні йодування у виробничих масштабах було здійснено на водному транспорті.</w:t>
      </w:r>
    </w:p>
    <w:p w:rsidR="00542972" w:rsidRPr="006D5BD7" w:rsidRDefault="00542972" w:rsidP="002F67B5">
      <w:pPr>
        <w:widowControl w:val="0"/>
        <w:suppressAutoHyphens/>
        <w:spacing w:after="0" w:line="240" w:lineRule="auto"/>
        <w:ind w:firstLine="284"/>
        <w:jc w:val="both"/>
        <w:rPr>
          <w:rStyle w:val="ac"/>
          <w:sz w:val="24"/>
          <w:szCs w:val="24"/>
        </w:rPr>
      </w:pPr>
      <w:proofErr w:type="spellStart"/>
      <w:r w:rsidRPr="006D5BD7">
        <w:rPr>
          <w:rStyle w:val="ac"/>
          <w:sz w:val="24"/>
          <w:szCs w:val="24"/>
        </w:rPr>
        <w:t>Безагрегатні</w:t>
      </w:r>
      <w:proofErr w:type="spellEnd"/>
      <w:r w:rsidRPr="006D5BD7">
        <w:rPr>
          <w:rStyle w:val="ac"/>
          <w:sz w:val="24"/>
          <w:szCs w:val="24"/>
        </w:rPr>
        <w:t xml:space="preserve"> методи знезараження води:</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Знезараження </w:t>
      </w:r>
      <w:r w:rsidRPr="006D5BD7">
        <w:rPr>
          <w:rStyle w:val="ac"/>
          <w:sz w:val="24"/>
          <w:szCs w:val="24"/>
        </w:rPr>
        <w:t>води ультрафіолетовим промінням</w:t>
      </w:r>
      <w:r w:rsidRPr="00542972">
        <w:rPr>
          <w:rStyle w:val="ac"/>
          <w:b w:val="0"/>
          <w:sz w:val="24"/>
          <w:szCs w:val="24"/>
        </w:rPr>
        <w:t xml:space="preserve">. Ультрафіолетове проміння впливає на білкові молекули і ферменти цитоплазми клітин. Знезараженню ультрафіолетовим промінням краще за все піддається очищена прозора вода, </w:t>
      </w:r>
      <w:proofErr w:type="spellStart"/>
      <w:r w:rsidRPr="00542972">
        <w:rPr>
          <w:rStyle w:val="ac"/>
          <w:b w:val="0"/>
          <w:sz w:val="24"/>
          <w:szCs w:val="24"/>
        </w:rPr>
        <w:t>колірність</w:t>
      </w:r>
      <w:proofErr w:type="spellEnd"/>
      <w:r w:rsidRPr="00542972">
        <w:rPr>
          <w:rStyle w:val="ac"/>
          <w:b w:val="0"/>
          <w:sz w:val="24"/>
          <w:szCs w:val="24"/>
        </w:rPr>
        <w:t xml:space="preserve"> якої не перевищує 20°, оскільки завислі та колоїдні частинки розсіюють світло і заважають проникненню ультрафіолетового проміння.</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Джерелами ультрафіолетового проміння є ртутні лампи, виготовлені з кварцового скла (оскільки звичайне скло не пропускає ультрафіолетову радіацію). Під дією електричного струму ртутні пари дають яскраве зеленувато-біле світло, багате на ультрафіолетове проміння. Існують два основні види апаратів для опромінення: апарати із зануреними і </w:t>
      </w:r>
      <w:proofErr w:type="spellStart"/>
      <w:r w:rsidRPr="00542972">
        <w:rPr>
          <w:rStyle w:val="ac"/>
          <w:b w:val="0"/>
          <w:sz w:val="24"/>
          <w:szCs w:val="24"/>
        </w:rPr>
        <w:t>незануреними</w:t>
      </w:r>
      <w:proofErr w:type="spellEnd"/>
      <w:r w:rsidRPr="00542972">
        <w:rPr>
          <w:rStyle w:val="ac"/>
          <w:b w:val="0"/>
          <w:sz w:val="24"/>
          <w:szCs w:val="24"/>
        </w:rPr>
        <w:t xml:space="preserve"> джерелами ультрафіолетових променів.</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Знезараження опроміненням не вимагає додавання у воду хімічних реагентів, не змінює фізико-хімічних властивостей домішок і не впливає на смакові якості води.</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Але використання методу обмежується високою вартістю обробки води й відсутністю післядії. </w:t>
      </w:r>
      <w:r w:rsidRPr="006D5BD7">
        <w:rPr>
          <w:rStyle w:val="ac"/>
          <w:sz w:val="24"/>
          <w:szCs w:val="24"/>
        </w:rPr>
        <w:t>Короткочасність</w:t>
      </w:r>
      <w:r w:rsidRPr="00542972">
        <w:rPr>
          <w:rStyle w:val="ac"/>
          <w:b w:val="0"/>
          <w:sz w:val="24"/>
          <w:szCs w:val="24"/>
        </w:rPr>
        <w:t xml:space="preserve"> знезаражуючого ефекту виключає застосування методу, якщо існує небезпека повторного зараження води.</w:t>
      </w:r>
    </w:p>
    <w:p w:rsidR="00542972" w:rsidRPr="00542972" w:rsidRDefault="00542972" w:rsidP="002F67B5">
      <w:pPr>
        <w:widowControl w:val="0"/>
        <w:suppressAutoHyphens/>
        <w:spacing w:after="0" w:line="240" w:lineRule="auto"/>
        <w:ind w:firstLine="284"/>
        <w:jc w:val="both"/>
        <w:rPr>
          <w:rStyle w:val="ac"/>
          <w:b w:val="0"/>
          <w:sz w:val="24"/>
          <w:szCs w:val="24"/>
        </w:rPr>
      </w:pPr>
      <w:r w:rsidRPr="006D5BD7">
        <w:rPr>
          <w:rStyle w:val="ac"/>
          <w:sz w:val="24"/>
          <w:szCs w:val="24"/>
        </w:rPr>
        <w:t>Знезараження води ультразвуковими хвилями</w:t>
      </w:r>
      <w:r w:rsidRPr="00542972">
        <w:rPr>
          <w:rStyle w:val="ac"/>
          <w:b w:val="0"/>
          <w:sz w:val="24"/>
          <w:szCs w:val="24"/>
        </w:rPr>
        <w:t xml:space="preserve">. Єдиної теорії, яка б пояснювала досконалу бактерицидну дію ультразвуку, на даний час немає. Найбільш вірогідною є гіпотеза, що пояснює дію </w:t>
      </w:r>
      <w:r w:rsidRPr="00542972">
        <w:rPr>
          <w:rStyle w:val="ac"/>
          <w:b w:val="0"/>
          <w:sz w:val="24"/>
          <w:szCs w:val="24"/>
        </w:rPr>
        <w:lastRenderedPageBreak/>
        <w:t xml:space="preserve">ультразвуку на бактерії у воді явищем </w:t>
      </w:r>
      <w:r w:rsidRPr="006D5BD7">
        <w:rPr>
          <w:rStyle w:val="ac"/>
          <w:sz w:val="24"/>
          <w:szCs w:val="24"/>
        </w:rPr>
        <w:t>кавітації</w:t>
      </w:r>
      <w:r w:rsidRPr="00542972">
        <w:rPr>
          <w:rStyle w:val="ac"/>
          <w:b w:val="0"/>
          <w:sz w:val="24"/>
          <w:szCs w:val="24"/>
        </w:rPr>
        <w:t xml:space="preserve">, тобто утворенням у рідині порожнини та бульбашок, миттєве «закривання» яких підвищує тиск до десятків тисяч </w:t>
      </w:r>
      <w:proofErr w:type="spellStart"/>
      <w:r w:rsidRPr="00542972">
        <w:rPr>
          <w:rStyle w:val="ac"/>
          <w:b w:val="0"/>
          <w:sz w:val="24"/>
          <w:szCs w:val="24"/>
        </w:rPr>
        <w:t>атмосфер</w:t>
      </w:r>
      <w:proofErr w:type="spellEnd"/>
      <w:r w:rsidRPr="00542972">
        <w:rPr>
          <w:rStyle w:val="ac"/>
          <w:b w:val="0"/>
          <w:sz w:val="24"/>
          <w:szCs w:val="24"/>
        </w:rPr>
        <w:t>. До сьогоднішнього часу дослідження ультразвукових хвиль з метою використання їх в практиці на вітчизняних водопроводах не вийшло із стадії експериментів. За кордоном існують промислові установки.</w:t>
      </w:r>
    </w:p>
    <w:p w:rsidR="00542972" w:rsidRPr="00542972" w:rsidRDefault="00542972" w:rsidP="002F67B5">
      <w:pPr>
        <w:widowControl w:val="0"/>
        <w:suppressAutoHyphens/>
        <w:spacing w:after="0" w:line="240" w:lineRule="auto"/>
        <w:ind w:firstLine="284"/>
        <w:jc w:val="both"/>
        <w:rPr>
          <w:rStyle w:val="ac"/>
          <w:b w:val="0"/>
          <w:sz w:val="24"/>
          <w:szCs w:val="24"/>
        </w:rPr>
      </w:pPr>
      <w:r w:rsidRPr="006D5BD7">
        <w:rPr>
          <w:rStyle w:val="ac"/>
          <w:sz w:val="24"/>
          <w:szCs w:val="24"/>
        </w:rPr>
        <w:t>Термічне знезараження.</w:t>
      </w:r>
      <w:r w:rsidRPr="00542972">
        <w:rPr>
          <w:rStyle w:val="ac"/>
          <w:b w:val="0"/>
          <w:sz w:val="24"/>
          <w:szCs w:val="24"/>
        </w:rPr>
        <w:t xml:space="preserve"> Термічний метод знезараження застосовується для невеликих об'ємів води. Цим методом користуються в побутових умовах, в санаторіях, в лікарнях, на суднах, у потягах. Знезараження досягається 5-10 хвилинним </w:t>
      </w:r>
      <w:r w:rsidRPr="006D5BD7">
        <w:rPr>
          <w:rStyle w:val="ac"/>
          <w:sz w:val="24"/>
          <w:szCs w:val="24"/>
        </w:rPr>
        <w:t xml:space="preserve">кип'ятінням. </w:t>
      </w:r>
      <w:r w:rsidRPr="00542972">
        <w:rPr>
          <w:rStyle w:val="ac"/>
          <w:b w:val="0"/>
          <w:sz w:val="24"/>
          <w:szCs w:val="24"/>
        </w:rPr>
        <w:t>Термічний метод знезараження води не знайшов застосування навіть на малих водопроводах через його високу вартість, пов'язану з великими витратами палива, та через малу продуктивність установок.</w:t>
      </w:r>
    </w:p>
    <w:p w:rsidR="00542972" w:rsidRPr="006D5BD7" w:rsidRDefault="00542972" w:rsidP="002F67B5">
      <w:pPr>
        <w:widowControl w:val="0"/>
        <w:suppressAutoHyphens/>
        <w:spacing w:after="0" w:line="240" w:lineRule="auto"/>
        <w:ind w:firstLine="284"/>
        <w:jc w:val="both"/>
        <w:rPr>
          <w:rStyle w:val="ac"/>
          <w:sz w:val="24"/>
          <w:szCs w:val="24"/>
        </w:rPr>
      </w:pPr>
      <w:r w:rsidRPr="006D5BD7">
        <w:rPr>
          <w:rStyle w:val="ac"/>
          <w:sz w:val="24"/>
          <w:szCs w:val="24"/>
        </w:rPr>
        <w:t>Методи очищення стічних вод</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Очищення стічних вод - обробка стічних вод з метою руйнування або видалення з них шкідливих речовин. </w:t>
      </w:r>
      <w:r w:rsidRPr="006D5BD7">
        <w:rPr>
          <w:rStyle w:val="ac"/>
          <w:sz w:val="24"/>
          <w:szCs w:val="24"/>
        </w:rPr>
        <w:t>Методи очищення стічних вод</w:t>
      </w:r>
      <w:r w:rsidRPr="00542972">
        <w:rPr>
          <w:rStyle w:val="ac"/>
          <w:b w:val="0"/>
          <w:sz w:val="24"/>
          <w:szCs w:val="24"/>
        </w:rPr>
        <w:t xml:space="preserve"> можна розділити на механічні, хімічні, фізико-хімічні і біологічні, коли ж вони застосовуються разом, то метод очищення і знешкодження стічних вод називається комбінованим. Застосування того чи іншого методу у кожному конкретному випадку визначається характером забруднення і ступенем шкідливості домішок.</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Суть </w:t>
      </w:r>
      <w:r w:rsidRPr="006D5BD7">
        <w:rPr>
          <w:rStyle w:val="ac"/>
          <w:sz w:val="24"/>
          <w:szCs w:val="24"/>
        </w:rPr>
        <w:t xml:space="preserve">механічного методу </w:t>
      </w:r>
      <w:r w:rsidRPr="00542972">
        <w:rPr>
          <w:rStyle w:val="ac"/>
          <w:b w:val="0"/>
          <w:sz w:val="24"/>
          <w:szCs w:val="24"/>
        </w:rPr>
        <w:t xml:space="preserve">полягає в тому, що із стічних вод шляхом відстоювання і фільтрації видаляються механічні домішки. </w:t>
      </w:r>
      <w:proofErr w:type="spellStart"/>
      <w:r w:rsidRPr="00542972">
        <w:rPr>
          <w:rStyle w:val="ac"/>
          <w:b w:val="0"/>
          <w:sz w:val="24"/>
          <w:szCs w:val="24"/>
        </w:rPr>
        <w:t>Грубодисперсні</w:t>
      </w:r>
      <w:proofErr w:type="spellEnd"/>
      <w:r w:rsidRPr="00542972">
        <w:rPr>
          <w:rStyle w:val="ac"/>
          <w:b w:val="0"/>
          <w:sz w:val="24"/>
          <w:szCs w:val="24"/>
        </w:rPr>
        <w:t xml:space="preserve"> частинки в залежності від розмірів уловлюються </w:t>
      </w:r>
      <w:proofErr w:type="spellStart"/>
      <w:r w:rsidRPr="00542972">
        <w:rPr>
          <w:rStyle w:val="ac"/>
          <w:b w:val="0"/>
          <w:sz w:val="24"/>
          <w:szCs w:val="24"/>
        </w:rPr>
        <w:t>гратами</w:t>
      </w:r>
      <w:proofErr w:type="spellEnd"/>
      <w:r w:rsidRPr="00542972">
        <w:rPr>
          <w:rStyle w:val="ac"/>
          <w:b w:val="0"/>
          <w:sz w:val="24"/>
          <w:szCs w:val="24"/>
        </w:rPr>
        <w:t xml:space="preserve">, ситами, </w:t>
      </w:r>
      <w:proofErr w:type="spellStart"/>
      <w:r w:rsidRPr="00542972">
        <w:rPr>
          <w:rStyle w:val="ac"/>
          <w:b w:val="0"/>
          <w:sz w:val="24"/>
          <w:szCs w:val="24"/>
        </w:rPr>
        <w:t>песколовками</w:t>
      </w:r>
      <w:proofErr w:type="spellEnd"/>
      <w:r w:rsidRPr="00542972">
        <w:rPr>
          <w:rStyle w:val="ac"/>
          <w:b w:val="0"/>
          <w:sz w:val="24"/>
          <w:szCs w:val="24"/>
        </w:rPr>
        <w:t>, септиками, а поверхневі забруднення - н</w:t>
      </w:r>
      <w:r w:rsidR="00932025">
        <w:rPr>
          <w:rStyle w:val="ac"/>
          <w:b w:val="0"/>
          <w:sz w:val="24"/>
          <w:szCs w:val="24"/>
        </w:rPr>
        <w:t>а</w:t>
      </w:r>
      <w:r w:rsidRPr="00542972">
        <w:rPr>
          <w:rStyle w:val="ac"/>
          <w:b w:val="0"/>
          <w:sz w:val="24"/>
          <w:szCs w:val="24"/>
        </w:rPr>
        <w:t>фт</w:t>
      </w:r>
      <w:r w:rsidR="00932025">
        <w:rPr>
          <w:rStyle w:val="ac"/>
          <w:b w:val="0"/>
          <w:sz w:val="24"/>
          <w:szCs w:val="24"/>
        </w:rPr>
        <w:t>опастками</w:t>
      </w:r>
      <w:r w:rsidRPr="00542972">
        <w:rPr>
          <w:rStyle w:val="ac"/>
          <w:b w:val="0"/>
          <w:sz w:val="24"/>
          <w:szCs w:val="24"/>
        </w:rPr>
        <w:t xml:space="preserve">, </w:t>
      </w:r>
      <w:proofErr w:type="spellStart"/>
      <w:r w:rsidRPr="00542972">
        <w:rPr>
          <w:rStyle w:val="ac"/>
          <w:b w:val="0"/>
          <w:sz w:val="24"/>
          <w:szCs w:val="24"/>
        </w:rPr>
        <w:t>бензомаслоуловлювач</w:t>
      </w:r>
      <w:r w:rsidR="00932025">
        <w:rPr>
          <w:rStyle w:val="ac"/>
          <w:b w:val="0"/>
          <w:sz w:val="24"/>
          <w:szCs w:val="24"/>
        </w:rPr>
        <w:t>ами</w:t>
      </w:r>
      <w:proofErr w:type="spellEnd"/>
      <w:r w:rsidRPr="00542972">
        <w:rPr>
          <w:rStyle w:val="ac"/>
          <w:b w:val="0"/>
          <w:sz w:val="24"/>
          <w:szCs w:val="24"/>
        </w:rPr>
        <w:t xml:space="preserve">, відстійниками і </w:t>
      </w:r>
      <w:proofErr w:type="spellStart"/>
      <w:r w:rsidRPr="00542972">
        <w:rPr>
          <w:rStyle w:val="ac"/>
          <w:b w:val="0"/>
          <w:sz w:val="24"/>
          <w:szCs w:val="24"/>
        </w:rPr>
        <w:t>ін</w:t>
      </w:r>
      <w:proofErr w:type="spellEnd"/>
      <w:r w:rsidRPr="00542972">
        <w:rPr>
          <w:rStyle w:val="ac"/>
          <w:b w:val="0"/>
          <w:sz w:val="24"/>
          <w:szCs w:val="24"/>
        </w:rPr>
        <w:t xml:space="preserve"> Механічне очищення дозволяє виділяти з побутових стічних вод до 60-75% нерозчинних домішок, а з промислових до 95%, багато з яких як цінні домішки, використовуються у виробництві.</w:t>
      </w:r>
    </w:p>
    <w:p w:rsidR="00542972" w:rsidRPr="00542972" w:rsidRDefault="00542972" w:rsidP="002F67B5">
      <w:pPr>
        <w:widowControl w:val="0"/>
        <w:suppressAutoHyphens/>
        <w:spacing w:after="0" w:line="240" w:lineRule="auto"/>
        <w:ind w:firstLine="284"/>
        <w:jc w:val="both"/>
        <w:rPr>
          <w:rStyle w:val="ac"/>
          <w:b w:val="0"/>
          <w:sz w:val="24"/>
          <w:szCs w:val="24"/>
        </w:rPr>
      </w:pPr>
      <w:r w:rsidRPr="006D5BD7">
        <w:rPr>
          <w:rStyle w:val="ac"/>
          <w:sz w:val="24"/>
          <w:szCs w:val="24"/>
        </w:rPr>
        <w:t>Хімічний метод</w:t>
      </w:r>
      <w:r w:rsidRPr="00542972">
        <w:rPr>
          <w:rStyle w:val="ac"/>
          <w:b w:val="0"/>
          <w:sz w:val="24"/>
          <w:szCs w:val="24"/>
        </w:rPr>
        <w:t xml:space="preserve"> полягає в тому, що в стічні води додають різні хімічні реагенти, які вступають в реакцію із забруднювачами і облягають їх у вигляді нерозчинних опадів. Хімічним очищенням досягається зменшення нерозчинних домішок до 95% і розчинних до 25%</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При </w:t>
      </w:r>
      <w:r w:rsidRPr="006D5BD7">
        <w:rPr>
          <w:rStyle w:val="ac"/>
          <w:sz w:val="24"/>
          <w:szCs w:val="24"/>
        </w:rPr>
        <w:t>фізико-хімічному методі</w:t>
      </w:r>
      <w:r w:rsidRPr="00542972">
        <w:rPr>
          <w:rStyle w:val="ac"/>
          <w:b w:val="0"/>
          <w:sz w:val="24"/>
          <w:szCs w:val="24"/>
        </w:rPr>
        <w:t xml:space="preserve"> обробки із стічних вод видаляються тонко дисперсні і розчинені неорганічні домішки і руйнуються органічні і погано окислюються речовини, найчастіше з фізико-хімічних методів застосовується коагуляція, окислювання, сорбція, екстракція і т.д. Широке застосування знаходить також електроліз. Він полягає в руйнуванні органічних речовин у стічних водах і витяганні металів, кислот і інших неорганічних речовин. Електролітична очищення здійснюється в особливих спорудах - електролізерах. Очищення стічних вод за допомогою електролізу ефективне на свинцевих і мідних підприємствах, в лакофарбовій та деяких інших областях промисловості.</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Забруднені стічні води очищають також за допомогою ультразвуку, озону, іонообмінних смол і високого тиску, добре зарекомендувала себе очищення шляхом хлорування.</w:t>
      </w:r>
    </w:p>
    <w:p w:rsidR="00542972" w:rsidRPr="00542972" w:rsidRDefault="006D5BD7" w:rsidP="002F67B5">
      <w:pPr>
        <w:widowControl w:val="0"/>
        <w:suppressAutoHyphens/>
        <w:spacing w:after="0" w:line="240" w:lineRule="auto"/>
        <w:ind w:firstLine="284"/>
        <w:jc w:val="both"/>
        <w:rPr>
          <w:rStyle w:val="ac"/>
          <w:b w:val="0"/>
          <w:sz w:val="24"/>
          <w:szCs w:val="24"/>
        </w:rPr>
      </w:pPr>
      <w:r>
        <w:rPr>
          <w:rStyle w:val="ac"/>
          <w:b w:val="0"/>
          <w:sz w:val="24"/>
          <w:szCs w:val="24"/>
        </w:rPr>
        <w:t>Б</w:t>
      </w:r>
      <w:r w:rsidR="00542972" w:rsidRPr="006D5BD7">
        <w:rPr>
          <w:rStyle w:val="ac"/>
          <w:sz w:val="24"/>
          <w:szCs w:val="24"/>
        </w:rPr>
        <w:t>іологічний метод,</w:t>
      </w:r>
      <w:r w:rsidR="00542972" w:rsidRPr="00542972">
        <w:rPr>
          <w:rStyle w:val="ac"/>
          <w:b w:val="0"/>
          <w:sz w:val="24"/>
          <w:szCs w:val="24"/>
        </w:rPr>
        <w:t xml:space="preserve"> заснований на використанні закономірностей біохімічного і фізіологічного самоочищення річок та інших водойм. Є кілька типів біологічних пристроїв по очищенню стічних вод: біофільт</w:t>
      </w:r>
      <w:r w:rsidR="00362B76">
        <w:rPr>
          <w:rStyle w:val="ac"/>
          <w:b w:val="0"/>
          <w:sz w:val="24"/>
          <w:szCs w:val="24"/>
        </w:rPr>
        <w:t>ри, біологічні ставки і аеротен</w:t>
      </w:r>
      <w:r w:rsidR="00542972" w:rsidRPr="00542972">
        <w:rPr>
          <w:rStyle w:val="ac"/>
          <w:b w:val="0"/>
          <w:sz w:val="24"/>
          <w:szCs w:val="24"/>
        </w:rPr>
        <w:t>к</w:t>
      </w:r>
      <w:r w:rsidR="00362B76">
        <w:rPr>
          <w:rStyle w:val="ac"/>
          <w:b w:val="0"/>
          <w:sz w:val="24"/>
          <w:szCs w:val="24"/>
        </w:rPr>
        <w:t>и</w:t>
      </w:r>
      <w:r w:rsidR="00542972" w:rsidRPr="00542972">
        <w:rPr>
          <w:rStyle w:val="ac"/>
          <w:b w:val="0"/>
          <w:sz w:val="24"/>
          <w:szCs w:val="24"/>
        </w:rPr>
        <w:t>.</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У біофільтрах стічні води пропускаються через шар грубозернистого матеріалу, покритого тонкою бактеріальною плівкою. Завдяки цій плівці інтенсивно протікають процеси біологічного окислення. Саме вона служить діючим початком у біофільтрах.</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У біологічних ставках в очищенні стічних вод беруть участь всі організми, що населяють водойму.</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Аеротенки - величезні резервуари із залізобетону. Тут очищає початок - активний мул з бактерій і мікроскопічних тварин. Всі ці живі істоти бурхливо розвиваються в аеротенках, чому сприяють органічні речовини стічних вод і надлишок кисню, що надходить у спорудження потоком подається. Бактерії склеюються в пластівці і виділяють ферменти, </w:t>
      </w:r>
      <w:proofErr w:type="spellStart"/>
      <w:r w:rsidRPr="00542972">
        <w:rPr>
          <w:rStyle w:val="ac"/>
          <w:b w:val="0"/>
          <w:sz w:val="24"/>
          <w:szCs w:val="24"/>
        </w:rPr>
        <w:t>минерализующие</w:t>
      </w:r>
      <w:proofErr w:type="spellEnd"/>
      <w:r w:rsidRPr="00542972">
        <w:rPr>
          <w:rStyle w:val="ac"/>
          <w:b w:val="0"/>
          <w:sz w:val="24"/>
          <w:szCs w:val="24"/>
        </w:rPr>
        <w:t xml:space="preserve"> органічні забруднення. </w:t>
      </w:r>
      <w:proofErr w:type="spellStart"/>
      <w:r w:rsidRPr="00542972">
        <w:rPr>
          <w:rStyle w:val="ac"/>
          <w:b w:val="0"/>
          <w:sz w:val="24"/>
          <w:szCs w:val="24"/>
        </w:rPr>
        <w:t>Іл</w:t>
      </w:r>
      <w:proofErr w:type="spellEnd"/>
      <w:r w:rsidRPr="00542972">
        <w:rPr>
          <w:rStyle w:val="ac"/>
          <w:b w:val="0"/>
          <w:sz w:val="24"/>
          <w:szCs w:val="24"/>
        </w:rPr>
        <w:t xml:space="preserve"> з пластівцями швидко осідає, відділяючись від очищеної води. Інфузорії, </w:t>
      </w:r>
      <w:proofErr w:type="spellStart"/>
      <w:r w:rsidRPr="00542972">
        <w:rPr>
          <w:rStyle w:val="ac"/>
          <w:b w:val="0"/>
          <w:sz w:val="24"/>
          <w:szCs w:val="24"/>
        </w:rPr>
        <w:t>жгутикові</w:t>
      </w:r>
      <w:proofErr w:type="spellEnd"/>
      <w:r w:rsidRPr="00542972">
        <w:rPr>
          <w:rStyle w:val="ac"/>
          <w:b w:val="0"/>
          <w:sz w:val="24"/>
          <w:szCs w:val="24"/>
        </w:rPr>
        <w:t xml:space="preserve">, амеби, коловертки і інші дрібні тварини, пожираючи бактерії, </w:t>
      </w:r>
      <w:proofErr w:type="spellStart"/>
      <w:r w:rsidRPr="00542972">
        <w:rPr>
          <w:rStyle w:val="ac"/>
          <w:b w:val="0"/>
          <w:sz w:val="24"/>
          <w:szCs w:val="24"/>
        </w:rPr>
        <w:t>несліпающіеся</w:t>
      </w:r>
      <w:proofErr w:type="spellEnd"/>
      <w:r w:rsidRPr="00542972">
        <w:rPr>
          <w:rStyle w:val="ac"/>
          <w:b w:val="0"/>
          <w:sz w:val="24"/>
          <w:szCs w:val="24"/>
        </w:rPr>
        <w:t xml:space="preserve"> в пластівці, омолоджують бактеріальну масу мулу.</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Стічні води перед біологічним очищенням піддають механічному, а після неї для видалення хвороботворних бактерій і хімічному очищенню, хлоруванню рідким хлором або хлорним вапном. Для </w:t>
      </w:r>
      <w:proofErr w:type="spellStart"/>
      <w:r w:rsidRPr="00542972">
        <w:rPr>
          <w:rStyle w:val="ac"/>
          <w:b w:val="0"/>
          <w:sz w:val="24"/>
          <w:szCs w:val="24"/>
        </w:rPr>
        <w:t>дезинфекції</w:t>
      </w:r>
      <w:proofErr w:type="spellEnd"/>
      <w:r w:rsidRPr="00542972">
        <w:rPr>
          <w:rStyle w:val="ac"/>
          <w:b w:val="0"/>
          <w:sz w:val="24"/>
          <w:szCs w:val="24"/>
        </w:rPr>
        <w:t xml:space="preserve"> використовують також інші фізико-хімічні прийоми (ультразвук, електроліз, озонування та </w:t>
      </w:r>
      <w:proofErr w:type="spellStart"/>
      <w:r w:rsidRPr="00542972">
        <w:rPr>
          <w:rStyle w:val="ac"/>
          <w:b w:val="0"/>
          <w:sz w:val="24"/>
          <w:szCs w:val="24"/>
        </w:rPr>
        <w:t>ін</w:t>
      </w:r>
      <w:proofErr w:type="spellEnd"/>
      <w:r w:rsidRPr="00542972">
        <w:rPr>
          <w:rStyle w:val="ac"/>
          <w:b w:val="0"/>
          <w:sz w:val="24"/>
          <w:szCs w:val="24"/>
        </w:rPr>
        <w:t>)</w:t>
      </w:r>
    </w:p>
    <w:p w:rsidR="00542972" w:rsidRPr="00542972" w:rsidRDefault="00542972" w:rsidP="002F67B5">
      <w:pPr>
        <w:widowControl w:val="0"/>
        <w:suppressAutoHyphens/>
        <w:spacing w:after="0" w:line="240" w:lineRule="auto"/>
        <w:ind w:firstLine="284"/>
        <w:jc w:val="both"/>
        <w:rPr>
          <w:rStyle w:val="ac"/>
          <w:b w:val="0"/>
          <w:sz w:val="24"/>
          <w:szCs w:val="24"/>
        </w:rPr>
      </w:pPr>
      <w:r w:rsidRPr="00542972">
        <w:rPr>
          <w:rStyle w:val="ac"/>
          <w:b w:val="0"/>
          <w:sz w:val="24"/>
          <w:szCs w:val="24"/>
        </w:rPr>
        <w:t xml:space="preserve">Біологічний метод дає великі результати при очищенні </w:t>
      </w:r>
      <w:proofErr w:type="spellStart"/>
      <w:r w:rsidRPr="00542972">
        <w:rPr>
          <w:rStyle w:val="ac"/>
          <w:b w:val="0"/>
          <w:sz w:val="24"/>
          <w:szCs w:val="24"/>
        </w:rPr>
        <w:t>комунально-</w:t>
      </w:r>
      <w:proofErr w:type="spellEnd"/>
      <w:r w:rsidRPr="00542972">
        <w:rPr>
          <w:rStyle w:val="ac"/>
          <w:b w:val="0"/>
          <w:sz w:val="24"/>
          <w:szCs w:val="24"/>
        </w:rPr>
        <w:t xml:space="preserve"> побутових стоків. Він застосовується також і при очищенні відходів підприємств нафтопереробної, целюлозно-паперової промисловості, виробництві штучного волокна.</w:t>
      </w:r>
    </w:p>
    <w:p w:rsidR="005E6B7A" w:rsidRDefault="005E6B7A" w:rsidP="002F67B5">
      <w:pPr>
        <w:pStyle w:val="a7"/>
        <w:numPr>
          <w:ilvl w:val="0"/>
          <w:numId w:val="22"/>
        </w:numPr>
        <w:spacing w:after="0" w:line="240" w:lineRule="auto"/>
        <w:jc w:val="center"/>
        <w:rPr>
          <w:rFonts w:ascii="Times New Roman" w:hAnsi="Times New Roman"/>
          <w:b/>
          <w:sz w:val="24"/>
          <w:szCs w:val="24"/>
        </w:rPr>
      </w:pPr>
      <w:r w:rsidRPr="005E6B7A">
        <w:rPr>
          <w:rFonts w:ascii="Times New Roman" w:hAnsi="Times New Roman"/>
          <w:b/>
          <w:sz w:val="24"/>
          <w:szCs w:val="24"/>
        </w:rPr>
        <w:t>Управління екологічним станом підземних вод.</w:t>
      </w:r>
    </w:p>
    <w:p w:rsidR="00051960" w:rsidRPr="00051960" w:rsidRDefault="00051960" w:rsidP="002F67B5">
      <w:pPr>
        <w:spacing w:after="0" w:line="240" w:lineRule="auto"/>
        <w:ind w:firstLine="284"/>
        <w:jc w:val="both"/>
        <w:rPr>
          <w:rFonts w:ascii="Times New Roman" w:hAnsi="Times New Roman"/>
          <w:sz w:val="24"/>
          <w:szCs w:val="24"/>
        </w:rPr>
      </w:pPr>
      <w:r w:rsidRPr="00051960">
        <w:rPr>
          <w:rFonts w:ascii="Times New Roman" w:hAnsi="Times New Roman"/>
          <w:sz w:val="24"/>
          <w:szCs w:val="24"/>
        </w:rPr>
        <w:t>Організаційни</w:t>
      </w:r>
      <w:r>
        <w:rPr>
          <w:rFonts w:ascii="Times New Roman" w:hAnsi="Times New Roman"/>
          <w:sz w:val="24"/>
          <w:szCs w:val="24"/>
        </w:rPr>
        <w:t xml:space="preserve">й механізм у системі поліпшення </w:t>
      </w:r>
      <w:r w:rsidRPr="00051960">
        <w:rPr>
          <w:rFonts w:ascii="Times New Roman" w:hAnsi="Times New Roman"/>
          <w:sz w:val="24"/>
          <w:szCs w:val="24"/>
        </w:rPr>
        <w:t>екологічної ситуації має такі складові [1, 23]:</w:t>
      </w:r>
    </w:p>
    <w:p w:rsidR="00051960" w:rsidRPr="00033945" w:rsidRDefault="00051960" w:rsidP="002F67B5">
      <w:pPr>
        <w:pStyle w:val="a7"/>
        <w:numPr>
          <w:ilvl w:val="0"/>
          <w:numId w:val="23"/>
        </w:numPr>
        <w:spacing w:after="0" w:line="240" w:lineRule="auto"/>
        <w:jc w:val="both"/>
        <w:rPr>
          <w:rFonts w:ascii="Times New Roman" w:hAnsi="Times New Roman"/>
          <w:sz w:val="24"/>
          <w:szCs w:val="24"/>
        </w:rPr>
      </w:pPr>
      <w:r w:rsidRPr="00033945">
        <w:rPr>
          <w:rFonts w:ascii="Times New Roman" w:hAnsi="Times New Roman"/>
          <w:sz w:val="24"/>
          <w:szCs w:val="24"/>
        </w:rPr>
        <w:t>державне управління використання</w:t>
      </w:r>
      <w:r w:rsidR="00033945" w:rsidRPr="00033945">
        <w:rPr>
          <w:rFonts w:ascii="Times New Roman" w:hAnsi="Times New Roman"/>
          <w:sz w:val="24"/>
          <w:szCs w:val="24"/>
        </w:rPr>
        <w:t xml:space="preserve">м, охороною </w:t>
      </w:r>
      <w:r w:rsidRPr="00033945">
        <w:rPr>
          <w:rFonts w:ascii="Times New Roman" w:hAnsi="Times New Roman"/>
          <w:sz w:val="24"/>
          <w:szCs w:val="24"/>
        </w:rPr>
        <w:t>та відновленням водних об’єктів;</w:t>
      </w:r>
    </w:p>
    <w:p w:rsidR="00051960" w:rsidRPr="00033945" w:rsidRDefault="00051960" w:rsidP="002F67B5">
      <w:pPr>
        <w:pStyle w:val="a7"/>
        <w:numPr>
          <w:ilvl w:val="0"/>
          <w:numId w:val="23"/>
        </w:numPr>
        <w:spacing w:after="0" w:line="240" w:lineRule="auto"/>
        <w:jc w:val="both"/>
        <w:rPr>
          <w:rFonts w:ascii="Times New Roman" w:hAnsi="Times New Roman"/>
          <w:sz w:val="24"/>
          <w:szCs w:val="24"/>
        </w:rPr>
      </w:pPr>
      <w:r w:rsidRPr="00033945">
        <w:rPr>
          <w:rFonts w:ascii="Times New Roman" w:hAnsi="Times New Roman"/>
          <w:sz w:val="24"/>
          <w:szCs w:val="24"/>
        </w:rPr>
        <w:lastRenderedPageBreak/>
        <w:t>басейнове управління;</w:t>
      </w:r>
    </w:p>
    <w:p w:rsidR="00033945" w:rsidRPr="00033945" w:rsidRDefault="00051960" w:rsidP="002F67B5">
      <w:pPr>
        <w:pStyle w:val="a7"/>
        <w:numPr>
          <w:ilvl w:val="0"/>
          <w:numId w:val="23"/>
        </w:numPr>
        <w:spacing w:after="0" w:line="240" w:lineRule="auto"/>
        <w:jc w:val="both"/>
        <w:rPr>
          <w:rFonts w:ascii="Times New Roman" w:hAnsi="Times New Roman"/>
          <w:sz w:val="24"/>
          <w:szCs w:val="24"/>
        </w:rPr>
      </w:pPr>
      <w:r w:rsidRPr="00033945">
        <w:rPr>
          <w:rFonts w:ascii="Times New Roman" w:hAnsi="Times New Roman"/>
          <w:sz w:val="24"/>
          <w:szCs w:val="24"/>
        </w:rPr>
        <w:t>держав</w:t>
      </w:r>
      <w:r w:rsidR="00033945" w:rsidRPr="00033945">
        <w:rPr>
          <w:rFonts w:ascii="Times New Roman" w:hAnsi="Times New Roman"/>
          <w:sz w:val="24"/>
          <w:szCs w:val="24"/>
        </w:rPr>
        <w:t>ний моніторинг водних об’єктів;</w:t>
      </w:r>
    </w:p>
    <w:p w:rsidR="00051960" w:rsidRPr="00033945" w:rsidRDefault="00051960" w:rsidP="002F67B5">
      <w:pPr>
        <w:pStyle w:val="a7"/>
        <w:numPr>
          <w:ilvl w:val="0"/>
          <w:numId w:val="23"/>
        </w:numPr>
        <w:spacing w:after="0" w:line="240" w:lineRule="auto"/>
        <w:jc w:val="both"/>
        <w:rPr>
          <w:rFonts w:ascii="Times New Roman" w:hAnsi="Times New Roman"/>
          <w:sz w:val="24"/>
          <w:szCs w:val="24"/>
        </w:rPr>
      </w:pPr>
      <w:r w:rsidRPr="00033945">
        <w:rPr>
          <w:rFonts w:ascii="Times New Roman" w:hAnsi="Times New Roman"/>
          <w:sz w:val="24"/>
          <w:szCs w:val="24"/>
        </w:rPr>
        <w:t>наукове та інформаційне забезпечення;</w:t>
      </w:r>
    </w:p>
    <w:p w:rsidR="00051960" w:rsidRPr="00033945" w:rsidRDefault="00051960" w:rsidP="002F67B5">
      <w:pPr>
        <w:pStyle w:val="a7"/>
        <w:numPr>
          <w:ilvl w:val="0"/>
          <w:numId w:val="23"/>
        </w:numPr>
        <w:spacing w:after="0" w:line="240" w:lineRule="auto"/>
        <w:jc w:val="both"/>
        <w:rPr>
          <w:rFonts w:ascii="Times New Roman" w:hAnsi="Times New Roman"/>
          <w:sz w:val="24"/>
          <w:szCs w:val="24"/>
        </w:rPr>
      </w:pPr>
      <w:r w:rsidRPr="00033945">
        <w:rPr>
          <w:rFonts w:ascii="Times New Roman" w:hAnsi="Times New Roman"/>
          <w:sz w:val="24"/>
          <w:szCs w:val="24"/>
        </w:rPr>
        <w:t>міжнародна співпраця;</w:t>
      </w:r>
    </w:p>
    <w:p w:rsidR="00051960" w:rsidRPr="00033945" w:rsidRDefault="00051960" w:rsidP="002F67B5">
      <w:pPr>
        <w:pStyle w:val="a7"/>
        <w:numPr>
          <w:ilvl w:val="0"/>
          <w:numId w:val="23"/>
        </w:numPr>
        <w:spacing w:after="0" w:line="240" w:lineRule="auto"/>
        <w:jc w:val="both"/>
        <w:rPr>
          <w:rFonts w:ascii="Times New Roman" w:hAnsi="Times New Roman"/>
          <w:sz w:val="24"/>
          <w:szCs w:val="24"/>
        </w:rPr>
      </w:pPr>
      <w:r w:rsidRPr="00033945">
        <w:rPr>
          <w:rFonts w:ascii="Times New Roman" w:hAnsi="Times New Roman"/>
          <w:sz w:val="24"/>
          <w:szCs w:val="24"/>
        </w:rPr>
        <w:t>участь громадських організацій.</w:t>
      </w:r>
    </w:p>
    <w:p w:rsidR="00051960" w:rsidRPr="00051960" w:rsidRDefault="00051960" w:rsidP="002F67B5">
      <w:pPr>
        <w:spacing w:after="0" w:line="240" w:lineRule="auto"/>
        <w:ind w:firstLine="284"/>
        <w:jc w:val="both"/>
        <w:rPr>
          <w:rFonts w:ascii="Times New Roman" w:hAnsi="Times New Roman"/>
          <w:sz w:val="24"/>
          <w:szCs w:val="24"/>
        </w:rPr>
      </w:pPr>
      <w:r w:rsidRPr="00033945">
        <w:rPr>
          <w:rFonts w:ascii="Times New Roman" w:hAnsi="Times New Roman"/>
          <w:b/>
          <w:sz w:val="24"/>
          <w:szCs w:val="24"/>
        </w:rPr>
        <w:t>Функції державного управління такі</w:t>
      </w:r>
      <w:r w:rsidRPr="00051960">
        <w:rPr>
          <w:rFonts w:ascii="Times New Roman" w:hAnsi="Times New Roman"/>
          <w:sz w:val="24"/>
          <w:szCs w:val="24"/>
        </w:rPr>
        <w:t>:</w:t>
      </w:r>
    </w:p>
    <w:p w:rsidR="00051960" w:rsidRPr="00033945" w:rsidRDefault="00051960" w:rsidP="002F67B5">
      <w:pPr>
        <w:pStyle w:val="a7"/>
        <w:numPr>
          <w:ilvl w:val="0"/>
          <w:numId w:val="24"/>
        </w:numPr>
        <w:spacing w:after="0" w:line="240" w:lineRule="auto"/>
        <w:jc w:val="both"/>
        <w:rPr>
          <w:rFonts w:ascii="Times New Roman" w:hAnsi="Times New Roman"/>
          <w:sz w:val="24"/>
          <w:szCs w:val="24"/>
        </w:rPr>
      </w:pPr>
      <w:r w:rsidRPr="00033945">
        <w:rPr>
          <w:rFonts w:ascii="Times New Roman" w:hAnsi="Times New Roman"/>
          <w:sz w:val="24"/>
          <w:szCs w:val="24"/>
        </w:rPr>
        <w:t>спостереження за станом водних об’єктів, їх упорядкування та утримання;</w:t>
      </w:r>
    </w:p>
    <w:p w:rsidR="00051960" w:rsidRPr="00033945" w:rsidRDefault="00051960" w:rsidP="002F67B5">
      <w:pPr>
        <w:pStyle w:val="a7"/>
        <w:numPr>
          <w:ilvl w:val="0"/>
          <w:numId w:val="24"/>
        </w:numPr>
        <w:spacing w:after="0" w:line="240" w:lineRule="auto"/>
        <w:jc w:val="both"/>
        <w:rPr>
          <w:rFonts w:ascii="Times New Roman" w:hAnsi="Times New Roman"/>
          <w:sz w:val="24"/>
          <w:szCs w:val="24"/>
        </w:rPr>
      </w:pPr>
      <w:r w:rsidRPr="00033945">
        <w:rPr>
          <w:rFonts w:ascii="Times New Roman" w:hAnsi="Times New Roman"/>
          <w:sz w:val="24"/>
          <w:szCs w:val="24"/>
        </w:rPr>
        <w:t>обслуговування водогосподарських систем;</w:t>
      </w:r>
    </w:p>
    <w:p w:rsidR="00051960" w:rsidRPr="00033945" w:rsidRDefault="00051960" w:rsidP="002F67B5">
      <w:pPr>
        <w:pStyle w:val="a7"/>
        <w:numPr>
          <w:ilvl w:val="0"/>
          <w:numId w:val="24"/>
        </w:numPr>
        <w:spacing w:after="0" w:line="240" w:lineRule="auto"/>
        <w:jc w:val="both"/>
        <w:rPr>
          <w:rFonts w:ascii="Times New Roman" w:hAnsi="Times New Roman"/>
          <w:sz w:val="24"/>
          <w:szCs w:val="24"/>
        </w:rPr>
      </w:pPr>
      <w:r w:rsidRPr="00033945">
        <w:rPr>
          <w:rFonts w:ascii="Times New Roman" w:hAnsi="Times New Roman"/>
          <w:sz w:val="24"/>
          <w:szCs w:val="24"/>
        </w:rPr>
        <w:t xml:space="preserve">регулювання водних </w:t>
      </w:r>
      <w:r w:rsidR="00033945" w:rsidRPr="00033945">
        <w:rPr>
          <w:rFonts w:ascii="Times New Roman" w:hAnsi="Times New Roman"/>
          <w:sz w:val="24"/>
          <w:szCs w:val="24"/>
        </w:rPr>
        <w:t xml:space="preserve">ресурсів, процесів та зв’язаних </w:t>
      </w:r>
      <w:r w:rsidRPr="00033945">
        <w:rPr>
          <w:rFonts w:ascii="Times New Roman" w:hAnsi="Times New Roman"/>
          <w:sz w:val="24"/>
          <w:szCs w:val="24"/>
        </w:rPr>
        <w:t>з їх формуванням, використанням та ох</w:t>
      </w:r>
      <w:r w:rsidRPr="00033945">
        <w:rPr>
          <w:rFonts w:ascii="Times New Roman" w:hAnsi="Times New Roman"/>
          <w:sz w:val="24"/>
          <w:szCs w:val="24"/>
        </w:rPr>
        <w:t>о</w:t>
      </w:r>
      <w:r w:rsidRPr="00033945">
        <w:rPr>
          <w:rFonts w:ascii="Times New Roman" w:hAnsi="Times New Roman"/>
          <w:sz w:val="24"/>
          <w:szCs w:val="24"/>
        </w:rPr>
        <w:t>роною.</w:t>
      </w:r>
    </w:p>
    <w:p w:rsidR="00051960" w:rsidRPr="00051960" w:rsidRDefault="00051960" w:rsidP="002F67B5">
      <w:pPr>
        <w:spacing w:after="0" w:line="240" w:lineRule="auto"/>
        <w:ind w:firstLine="284"/>
        <w:jc w:val="both"/>
        <w:rPr>
          <w:rFonts w:ascii="Times New Roman" w:hAnsi="Times New Roman"/>
          <w:sz w:val="24"/>
          <w:szCs w:val="24"/>
        </w:rPr>
      </w:pPr>
      <w:r w:rsidRPr="00051960">
        <w:rPr>
          <w:rFonts w:ascii="Times New Roman" w:hAnsi="Times New Roman"/>
          <w:sz w:val="24"/>
          <w:szCs w:val="24"/>
        </w:rPr>
        <w:t xml:space="preserve">Державне управління використанням, відновленням та охороною водних ресурсів має </w:t>
      </w:r>
      <w:r w:rsidRPr="00932025">
        <w:rPr>
          <w:rFonts w:ascii="Times New Roman" w:hAnsi="Times New Roman"/>
          <w:b/>
          <w:sz w:val="24"/>
          <w:szCs w:val="24"/>
        </w:rPr>
        <w:t>забезпечити:</w:t>
      </w:r>
    </w:p>
    <w:p w:rsidR="00051960" w:rsidRPr="00033945" w:rsidRDefault="00051960" w:rsidP="00932025">
      <w:pPr>
        <w:pStyle w:val="a7"/>
        <w:numPr>
          <w:ilvl w:val="0"/>
          <w:numId w:val="25"/>
        </w:numPr>
        <w:spacing w:after="0" w:line="240" w:lineRule="auto"/>
        <w:ind w:left="0" w:firstLine="284"/>
        <w:jc w:val="both"/>
        <w:rPr>
          <w:rFonts w:ascii="Times New Roman" w:hAnsi="Times New Roman"/>
          <w:sz w:val="24"/>
          <w:szCs w:val="24"/>
        </w:rPr>
      </w:pPr>
      <w:r w:rsidRPr="00033945">
        <w:rPr>
          <w:rFonts w:ascii="Times New Roman" w:hAnsi="Times New Roman"/>
          <w:sz w:val="24"/>
          <w:szCs w:val="24"/>
        </w:rPr>
        <w:t>дотримання при</w:t>
      </w:r>
      <w:r w:rsidR="00033945" w:rsidRPr="00033945">
        <w:rPr>
          <w:rFonts w:ascii="Times New Roman" w:hAnsi="Times New Roman"/>
          <w:sz w:val="24"/>
          <w:szCs w:val="24"/>
        </w:rPr>
        <w:t xml:space="preserve">нципу басейнового планування та </w:t>
      </w:r>
      <w:r w:rsidRPr="00033945">
        <w:rPr>
          <w:rFonts w:ascii="Times New Roman" w:hAnsi="Times New Roman"/>
          <w:sz w:val="24"/>
          <w:szCs w:val="24"/>
        </w:rPr>
        <w:t>територіального адміністрування;</w:t>
      </w:r>
    </w:p>
    <w:p w:rsidR="00051960" w:rsidRPr="00033945" w:rsidRDefault="00051960" w:rsidP="00932025">
      <w:pPr>
        <w:pStyle w:val="a7"/>
        <w:numPr>
          <w:ilvl w:val="0"/>
          <w:numId w:val="25"/>
        </w:numPr>
        <w:spacing w:after="0" w:line="240" w:lineRule="auto"/>
        <w:ind w:left="0" w:firstLine="284"/>
        <w:jc w:val="both"/>
        <w:rPr>
          <w:rFonts w:ascii="Times New Roman" w:hAnsi="Times New Roman"/>
          <w:sz w:val="24"/>
          <w:szCs w:val="24"/>
        </w:rPr>
      </w:pPr>
      <w:r w:rsidRPr="00033945">
        <w:rPr>
          <w:rFonts w:ascii="Times New Roman" w:hAnsi="Times New Roman"/>
          <w:sz w:val="24"/>
          <w:szCs w:val="24"/>
        </w:rPr>
        <w:t>розмежування функцій управління між центральними, обласними та місцевими органами вл</w:t>
      </w:r>
      <w:r w:rsidRPr="00033945">
        <w:rPr>
          <w:rFonts w:ascii="Times New Roman" w:hAnsi="Times New Roman"/>
          <w:sz w:val="24"/>
          <w:szCs w:val="24"/>
        </w:rPr>
        <w:t>а</w:t>
      </w:r>
      <w:r w:rsidRPr="00033945">
        <w:rPr>
          <w:rFonts w:ascii="Times New Roman" w:hAnsi="Times New Roman"/>
          <w:sz w:val="24"/>
          <w:szCs w:val="24"/>
        </w:rPr>
        <w:t>ди;</w:t>
      </w:r>
    </w:p>
    <w:p w:rsidR="00051960" w:rsidRPr="00033945" w:rsidRDefault="00051960" w:rsidP="00932025">
      <w:pPr>
        <w:pStyle w:val="a7"/>
        <w:numPr>
          <w:ilvl w:val="0"/>
          <w:numId w:val="25"/>
        </w:numPr>
        <w:spacing w:after="0" w:line="240" w:lineRule="auto"/>
        <w:ind w:left="0" w:firstLine="284"/>
        <w:jc w:val="both"/>
        <w:rPr>
          <w:rFonts w:ascii="Times New Roman" w:hAnsi="Times New Roman"/>
          <w:sz w:val="24"/>
          <w:szCs w:val="24"/>
        </w:rPr>
      </w:pPr>
      <w:r w:rsidRPr="00033945">
        <w:rPr>
          <w:rFonts w:ascii="Times New Roman" w:hAnsi="Times New Roman"/>
          <w:sz w:val="24"/>
          <w:szCs w:val="24"/>
        </w:rPr>
        <w:t>розподіл прибутків від плати за водокористування;</w:t>
      </w:r>
    </w:p>
    <w:p w:rsidR="00051960" w:rsidRDefault="00051960" w:rsidP="00932025">
      <w:pPr>
        <w:pStyle w:val="a7"/>
        <w:numPr>
          <w:ilvl w:val="0"/>
          <w:numId w:val="25"/>
        </w:numPr>
        <w:spacing w:after="0" w:line="240" w:lineRule="auto"/>
        <w:ind w:left="0" w:firstLine="284"/>
        <w:jc w:val="both"/>
        <w:rPr>
          <w:rFonts w:ascii="Times New Roman" w:hAnsi="Times New Roman"/>
          <w:sz w:val="24"/>
          <w:szCs w:val="24"/>
        </w:rPr>
      </w:pPr>
      <w:r w:rsidRPr="00033945">
        <w:rPr>
          <w:rFonts w:ascii="Times New Roman" w:hAnsi="Times New Roman"/>
          <w:sz w:val="24"/>
          <w:szCs w:val="24"/>
        </w:rPr>
        <w:t>створення (ліквідацію) експлуатаційних водогосподарських організацій, що забезпечують мо</w:t>
      </w:r>
      <w:r w:rsidRPr="00033945">
        <w:rPr>
          <w:rFonts w:ascii="Times New Roman" w:hAnsi="Times New Roman"/>
          <w:sz w:val="24"/>
          <w:szCs w:val="24"/>
        </w:rPr>
        <w:t>ж</w:t>
      </w:r>
      <w:r w:rsidRPr="00033945">
        <w:rPr>
          <w:rFonts w:ascii="Times New Roman" w:hAnsi="Times New Roman"/>
          <w:sz w:val="24"/>
          <w:szCs w:val="24"/>
        </w:rPr>
        <w:t xml:space="preserve">ливість господарського використання водних, біологічних, енергетичних, </w:t>
      </w:r>
      <w:r w:rsidR="00033945" w:rsidRPr="00033945">
        <w:rPr>
          <w:rFonts w:ascii="Times New Roman" w:hAnsi="Times New Roman"/>
          <w:sz w:val="24"/>
          <w:szCs w:val="24"/>
        </w:rPr>
        <w:t>рекреаційних та інших прир</w:t>
      </w:r>
      <w:r w:rsidR="00033945" w:rsidRPr="00033945">
        <w:rPr>
          <w:rFonts w:ascii="Times New Roman" w:hAnsi="Times New Roman"/>
          <w:sz w:val="24"/>
          <w:szCs w:val="24"/>
        </w:rPr>
        <w:t>о</w:t>
      </w:r>
      <w:r w:rsidR="00033945" w:rsidRPr="00033945">
        <w:rPr>
          <w:rFonts w:ascii="Times New Roman" w:hAnsi="Times New Roman"/>
          <w:sz w:val="24"/>
          <w:szCs w:val="24"/>
        </w:rPr>
        <w:t xml:space="preserve">дних </w:t>
      </w:r>
      <w:r w:rsidRPr="00033945">
        <w:rPr>
          <w:rFonts w:ascii="Times New Roman" w:hAnsi="Times New Roman"/>
          <w:sz w:val="24"/>
          <w:szCs w:val="24"/>
        </w:rPr>
        <w:t>ресурсів водних об’єктів і відповідальних за упорядкування водних об’єктів, утримання та обсл</w:t>
      </w:r>
      <w:r w:rsidRPr="00033945">
        <w:rPr>
          <w:rFonts w:ascii="Times New Roman" w:hAnsi="Times New Roman"/>
          <w:sz w:val="24"/>
          <w:szCs w:val="24"/>
        </w:rPr>
        <w:t>у</w:t>
      </w:r>
      <w:r w:rsidRPr="00033945">
        <w:rPr>
          <w:rFonts w:ascii="Times New Roman" w:hAnsi="Times New Roman"/>
          <w:sz w:val="24"/>
          <w:szCs w:val="24"/>
        </w:rPr>
        <w:t>гов</w:t>
      </w:r>
      <w:r w:rsidRPr="00033945">
        <w:rPr>
          <w:rFonts w:ascii="Times New Roman" w:hAnsi="Times New Roman"/>
          <w:sz w:val="24"/>
          <w:szCs w:val="24"/>
        </w:rPr>
        <w:t>у</w:t>
      </w:r>
      <w:r w:rsidRPr="00033945">
        <w:rPr>
          <w:rFonts w:ascii="Times New Roman" w:hAnsi="Times New Roman"/>
          <w:sz w:val="24"/>
          <w:szCs w:val="24"/>
        </w:rPr>
        <w:t>вання</w:t>
      </w:r>
      <w:r w:rsidR="00033945" w:rsidRPr="00033945">
        <w:rPr>
          <w:rFonts w:ascii="Times New Roman" w:hAnsi="Times New Roman"/>
          <w:sz w:val="24"/>
          <w:szCs w:val="24"/>
        </w:rPr>
        <w:t xml:space="preserve"> </w:t>
      </w:r>
      <w:r w:rsidRPr="00033945">
        <w:rPr>
          <w:rFonts w:ascii="Times New Roman" w:hAnsi="Times New Roman"/>
          <w:sz w:val="24"/>
          <w:szCs w:val="24"/>
        </w:rPr>
        <w:t>водогосподарських систем.</w:t>
      </w:r>
    </w:p>
    <w:p w:rsidR="002859C4" w:rsidRPr="00033945" w:rsidRDefault="002859C4" w:rsidP="002859C4">
      <w:pPr>
        <w:pStyle w:val="a7"/>
        <w:spacing w:after="0" w:line="240" w:lineRule="auto"/>
        <w:ind w:left="0" w:firstLine="284"/>
        <w:jc w:val="both"/>
        <w:rPr>
          <w:rFonts w:ascii="Times New Roman" w:hAnsi="Times New Roman"/>
          <w:sz w:val="24"/>
          <w:szCs w:val="24"/>
        </w:rPr>
      </w:pPr>
      <w:r w:rsidRPr="002859C4">
        <w:rPr>
          <w:rFonts w:ascii="Times New Roman" w:hAnsi="Times New Roman"/>
          <w:sz w:val="24"/>
          <w:szCs w:val="24"/>
        </w:rPr>
        <w:t xml:space="preserve">На підставі </w:t>
      </w:r>
      <w:r w:rsidRPr="002859C4">
        <w:rPr>
          <w:rFonts w:ascii="Times New Roman" w:hAnsi="Times New Roman"/>
          <w:b/>
          <w:sz w:val="24"/>
          <w:szCs w:val="24"/>
        </w:rPr>
        <w:t>Водної Рамкової Директиви ЄС</w:t>
      </w:r>
      <w:r w:rsidRPr="002859C4">
        <w:rPr>
          <w:rFonts w:ascii="Times New Roman" w:hAnsi="Times New Roman"/>
          <w:sz w:val="24"/>
          <w:szCs w:val="24"/>
        </w:rPr>
        <w:t xml:space="preserve"> в частині підземних вод та з метою участі у виконанні Закону України «</w:t>
      </w:r>
      <w:r w:rsidRPr="002859C4">
        <w:rPr>
          <w:rFonts w:ascii="Times New Roman" w:hAnsi="Times New Roman"/>
          <w:b/>
          <w:sz w:val="24"/>
          <w:szCs w:val="24"/>
        </w:rPr>
        <w:t>Про внесення змін до деяких законодавчих актів України щодо впровадження інтегр</w:t>
      </w:r>
      <w:r w:rsidRPr="002859C4">
        <w:rPr>
          <w:rFonts w:ascii="Times New Roman" w:hAnsi="Times New Roman"/>
          <w:b/>
          <w:sz w:val="24"/>
          <w:szCs w:val="24"/>
        </w:rPr>
        <w:t>о</w:t>
      </w:r>
      <w:r w:rsidRPr="002859C4">
        <w:rPr>
          <w:rFonts w:ascii="Times New Roman" w:hAnsi="Times New Roman"/>
          <w:b/>
          <w:sz w:val="24"/>
          <w:szCs w:val="24"/>
        </w:rPr>
        <w:t>ваних підходів в управління водними ресурсами за басейновим принципом</w:t>
      </w:r>
      <w:r w:rsidRPr="002859C4">
        <w:rPr>
          <w:rFonts w:ascii="Times New Roman" w:hAnsi="Times New Roman"/>
          <w:sz w:val="24"/>
          <w:szCs w:val="24"/>
        </w:rPr>
        <w:t>» на сьогодні актуальним є проведення заходів управ</w:t>
      </w:r>
      <w:r>
        <w:rPr>
          <w:rFonts w:ascii="Times New Roman" w:hAnsi="Times New Roman"/>
          <w:sz w:val="24"/>
          <w:szCs w:val="24"/>
        </w:rPr>
        <w:t>ління ресурсами підземних вод під новим кутом зору.</w:t>
      </w:r>
    </w:p>
    <w:p w:rsidR="00051960" w:rsidRPr="00033945" w:rsidRDefault="00051960" w:rsidP="002859C4">
      <w:pPr>
        <w:spacing w:after="0" w:line="240" w:lineRule="auto"/>
        <w:ind w:firstLine="284"/>
        <w:jc w:val="both"/>
        <w:rPr>
          <w:rFonts w:ascii="Times New Roman" w:hAnsi="Times New Roman"/>
          <w:b/>
          <w:sz w:val="24"/>
          <w:szCs w:val="24"/>
        </w:rPr>
      </w:pPr>
      <w:r w:rsidRPr="00033945">
        <w:rPr>
          <w:rFonts w:ascii="Times New Roman" w:hAnsi="Times New Roman"/>
          <w:b/>
          <w:sz w:val="24"/>
          <w:szCs w:val="24"/>
        </w:rPr>
        <w:t>Басейнові упра</w:t>
      </w:r>
      <w:r w:rsidR="00033945">
        <w:rPr>
          <w:rFonts w:ascii="Times New Roman" w:hAnsi="Times New Roman"/>
          <w:b/>
          <w:sz w:val="24"/>
          <w:szCs w:val="24"/>
        </w:rPr>
        <w:t xml:space="preserve">вління водними ресурсами (БУВР) </w:t>
      </w:r>
      <w:r w:rsidRPr="00051960">
        <w:rPr>
          <w:rFonts w:ascii="Times New Roman" w:hAnsi="Times New Roman"/>
          <w:sz w:val="24"/>
          <w:szCs w:val="24"/>
        </w:rPr>
        <w:t>реалізують єдину водогосподарську політику та узгоджують водогосподарську діяльність в різних частинах крупних водних об’єктів. БУВР виконують аналіз,</w:t>
      </w:r>
      <w:r w:rsidR="00033945">
        <w:rPr>
          <w:rFonts w:ascii="Times New Roman" w:hAnsi="Times New Roman"/>
          <w:b/>
          <w:sz w:val="24"/>
          <w:szCs w:val="24"/>
        </w:rPr>
        <w:t xml:space="preserve"> </w:t>
      </w:r>
      <w:r w:rsidRPr="00051960">
        <w:rPr>
          <w:rFonts w:ascii="Times New Roman" w:hAnsi="Times New Roman"/>
          <w:sz w:val="24"/>
          <w:szCs w:val="24"/>
        </w:rPr>
        <w:t>здійснюють оцінку стану водних ресурсів, водозабезпеченість у басейнах річок; експлуатацію водосховищ</w:t>
      </w:r>
      <w:r w:rsidR="00033945">
        <w:rPr>
          <w:rFonts w:ascii="Times New Roman" w:hAnsi="Times New Roman"/>
          <w:b/>
          <w:sz w:val="24"/>
          <w:szCs w:val="24"/>
        </w:rPr>
        <w:t xml:space="preserve"> </w:t>
      </w:r>
      <w:r w:rsidRPr="00051960">
        <w:rPr>
          <w:rFonts w:ascii="Times New Roman" w:hAnsi="Times New Roman"/>
          <w:sz w:val="24"/>
          <w:szCs w:val="24"/>
        </w:rPr>
        <w:t>і водозахисних споруд; координацію та виконання</w:t>
      </w:r>
      <w:r w:rsidR="00033945">
        <w:rPr>
          <w:rFonts w:ascii="Times New Roman" w:hAnsi="Times New Roman"/>
          <w:b/>
          <w:sz w:val="24"/>
          <w:szCs w:val="24"/>
        </w:rPr>
        <w:t xml:space="preserve"> </w:t>
      </w:r>
      <w:r w:rsidRPr="00051960">
        <w:rPr>
          <w:rFonts w:ascii="Times New Roman" w:hAnsi="Times New Roman"/>
          <w:sz w:val="24"/>
          <w:szCs w:val="24"/>
        </w:rPr>
        <w:t>робіт з регулювання малих річок; пасп</w:t>
      </w:r>
      <w:r w:rsidRPr="00051960">
        <w:rPr>
          <w:rFonts w:ascii="Times New Roman" w:hAnsi="Times New Roman"/>
          <w:sz w:val="24"/>
          <w:szCs w:val="24"/>
        </w:rPr>
        <w:t>о</w:t>
      </w:r>
      <w:r w:rsidRPr="00051960">
        <w:rPr>
          <w:rFonts w:ascii="Times New Roman" w:hAnsi="Times New Roman"/>
          <w:sz w:val="24"/>
          <w:szCs w:val="24"/>
        </w:rPr>
        <w:t>ртизацію та</w:t>
      </w:r>
      <w:r w:rsidR="00033945">
        <w:rPr>
          <w:rFonts w:ascii="Times New Roman" w:hAnsi="Times New Roman"/>
          <w:b/>
          <w:sz w:val="24"/>
          <w:szCs w:val="24"/>
        </w:rPr>
        <w:t xml:space="preserve"> </w:t>
      </w:r>
      <w:r w:rsidRPr="00051960">
        <w:rPr>
          <w:rFonts w:ascii="Times New Roman" w:hAnsi="Times New Roman"/>
          <w:sz w:val="24"/>
          <w:szCs w:val="24"/>
        </w:rPr>
        <w:t>інвентаризацію водних об’єктів басейнів річок; створення водоохоронних зон.</w:t>
      </w:r>
    </w:p>
    <w:p w:rsidR="00051960" w:rsidRPr="00051960" w:rsidRDefault="00051960" w:rsidP="002F67B5">
      <w:pPr>
        <w:spacing w:after="0" w:line="240" w:lineRule="auto"/>
        <w:ind w:firstLine="284"/>
        <w:jc w:val="both"/>
        <w:rPr>
          <w:rFonts w:ascii="Times New Roman" w:hAnsi="Times New Roman"/>
          <w:sz w:val="24"/>
          <w:szCs w:val="24"/>
        </w:rPr>
      </w:pPr>
      <w:r w:rsidRPr="00033945">
        <w:rPr>
          <w:rFonts w:ascii="Times New Roman" w:hAnsi="Times New Roman"/>
          <w:b/>
          <w:sz w:val="24"/>
          <w:szCs w:val="24"/>
        </w:rPr>
        <w:t>Функції на територіальному рівні обласних управлінь</w:t>
      </w:r>
      <w:r w:rsidRPr="00051960">
        <w:rPr>
          <w:rFonts w:ascii="Times New Roman" w:hAnsi="Times New Roman"/>
          <w:sz w:val="24"/>
          <w:szCs w:val="24"/>
        </w:rPr>
        <w:t xml:space="preserve"> водного господарства та меліорації (</w:t>
      </w:r>
      <w:proofErr w:type="spellStart"/>
      <w:r w:rsidRPr="00051960">
        <w:rPr>
          <w:rFonts w:ascii="Times New Roman" w:hAnsi="Times New Roman"/>
          <w:sz w:val="24"/>
          <w:szCs w:val="24"/>
        </w:rPr>
        <w:t>облв</w:t>
      </w:r>
      <w:r w:rsidRPr="00051960">
        <w:rPr>
          <w:rFonts w:ascii="Times New Roman" w:hAnsi="Times New Roman"/>
          <w:sz w:val="24"/>
          <w:szCs w:val="24"/>
        </w:rPr>
        <w:t>о</w:t>
      </w:r>
      <w:r w:rsidRPr="00051960">
        <w:rPr>
          <w:rFonts w:ascii="Times New Roman" w:hAnsi="Times New Roman"/>
          <w:sz w:val="24"/>
          <w:szCs w:val="24"/>
        </w:rPr>
        <w:t>дгоспів</w:t>
      </w:r>
      <w:proofErr w:type="spellEnd"/>
      <w:r w:rsidRPr="00051960">
        <w:rPr>
          <w:rFonts w:ascii="Times New Roman" w:hAnsi="Times New Roman"/>
          <w:sz w:val="24"/>
          <w:szCs w:val="24"/>
        </w:rPr>
        <w:t>) є державно-ад</w:t>
      </w:r>
      <w:r w:rsidR="00033945">
        <w:rPr>
          <w:rFonts w:ascii="Times New Roman" w:hAnsi="Times New Roman"/>
          <w:sz w:val="24"/>
          <w:szCs w:val="24"/>
        </w:rPr>
        <w:t xml:space="preserve">міністративне управління водним </w:t>
      </w:r>
      <w:r w:rsidRPr="00051960">
        <w:rPr>
          <w:rFonts w:ascii="Times New Roman" w:hAnsi="Times New Roman"/>
          <w:sz w:val="24"/>
          <w:szCs w:val="24"/>
        </w:rPr>
        <w:t>господарством, організація раціонального в</w:t>
      </w:r>
      <w:r w:rsidRPr="00051960">
        <w:rPr>
          <w:rFonts w:ascii="Times New Roman" w:hAnsi="Times New Roman"/>
          <w:sz w:val="24"/>
          <w:szCs w:val="24"/>
        </w:rPr>
        <w:t>о</w:t>
      </w:r>
      <w:r w:rsidRPr="00051960">
        <w:rPr>
          <w:rFonts w:ascii="Times New Roman" w:hAnsi="Times New Roman"/>
          <w:sz w:val="24"/>
          <w:szCs w:val="24"/>
        </w:rPr>
        <w:t>докористування, нагляд та експлуатація міжгосподарських</w:t>
      </w:r>
      <w:r w:rsidR="00033945">
        <w:rPr>
          <w:rFonts w:ascii="Times New Roman" w:hAnsi="Times New Roman"/>
          <w:sz w:val="24"/>
          <w:szCs w:val="24"/>
        </w:rPr>
        <w:t xml:space="preserve"> </w:t>
      </w:r>
      <w:r w:rsidRPr="00051960">
        <w:rPr>
          <w:rFonts w:ascii="Times New Roman" w:hAnsi="Times New Roman"/>
          <w:sz w:val="24"/>
          <w:szCs w:val="24"/>
        </w:rPr>
        <w:t xml:space="preserve">об’єктів, сільських </w:t>
      </w:r>
      <w:r w:rsidR="00033945">
        <w:rPr>
          <w:rFonts w:ascii="Times New Roman" w:hAnsi="Times New Roman"/>
          <w:sz w:val="24"/>
          <w:szCs w:val="24"/>
        </w:rPr>
        <w:t xml:space="preserve">групових водопроводів, захисних </w:t>
      </w:r>
      <w:r w:rsidRPr="00051960">
        <w:rPr>
          <w:rFonts w:ascii="Times New Roman" w:hAnsi="Times New Roman"/>
          <w:sz w:val="24"/>
          <w:szCs w:val="24"/>
        </w:rPr>
        <w:t>гідротехнічних споруд.</w:t>
      </w:r>
    </w:p>
    <w:p w:rsidR="00051960" w:rsidRPr="00051960" w:rsidRDefault="00051960" w:rsidP="002F67B5">
      <w:pPr>
        <w:spacing w:after="0" w:line="240" w:lineRule="auto"/>
        <w:ind w:firstLine="284"/>
        <w:jc w:val="both"/>
        <w:rPr>
          <w:rFonts w:ascii="Times New Roman" w:hAnsi="Times New Roman"/>
          <w:sz w:val="24"/>
          <w:szCs w:val="24"/>
        </w:rPr>
      </w:pPr>
      <w:r w:rsidRPr="00033945">
        <w:rPr>
          <w:rFonts w:ascii="Times New Roman" w:hAnsi="Times New Roman"/>
          <w:b/>
          <w:sz w:val="24"/>
          <w:szCs w:val="24"/>
        </w:rPr>
        <w:t>Державний моніторинг водних об’єктів,</w:t>
      </w:r>
      <w:r w:rsidRPr="00051960">
        <w:rPr>
          <w:rFonts w:ascii="Times New Roman" w:hAnsi="Times New Roman"/>
          <w:sz w:val="24"/>
          <w:szCs w:val="24"/>
        </w:rPr>
        <w:t xml:space="preserve"> необхідний для обґрун</w:t>
      </w:r>
      <w:r w:rsidR="00033945">
        <w:rPr>
          <w:rFonts w:ascii="Times New Roman" w:hAnsi="Times New Roman"/>
          <w:sz w:val="24"/>
          <w:szCs w:val="24"/>
        </w:rPr>
        <w:t xml:space="preserve">тованих управлінських рішень та </w:t>
      </w:r>
      <w:r w:rsidRPr="00051960">
        <w:rPr>
          <w:rFonts w:ascii="Times New Roman" w:hAnsi="Times New Roman"/>
          <w:sz w:val="24"/>
          <w:szCs w:val="24"/>
        </w:rPr>
        <w:t>надання надійної інформації щодо кількісних та якісних показників водних ресурсів, а саме:</w:t>
      </w:r>
    </w:p>
    <w:p w:rsidR="00051960" w:rsidRPr="00033945" w:rsidRDefault="00051960" w:rsidP="002F67B5">
      <w:pPr>
        <w:pStyle w:val="a7"/>
        <w:numPr>
          <w:ilvl w:val="0"/>
          <w:numId w:val="26"/>
        </w:numPr>
        <w:spacing w:after="0" w:line="240" w:lineRule="auto"/>
        <w:jc w:val="both"/>
        <w:rPr>
          <w:rFonts w:ascii="Times New Roman" w:hAnsi="Times New Roman"/>
          <w:sz w:val="24"/>
          <w:szCs w:val="24"/>
        </w:rPr>
      </w:pPr>
      <w:r w:rsidRPr="00033945">
        <w:rPr>
          <w:rFonts w:ascii="Times New Roman" w:hAnsi="Times New Roman"/>
          <w:sz w:val="24"/>
          <w:szCs w:val="24"/>
        </w:rPr>
        <w:t>моніторинг поверхневих водних ресурсів;</w:t>
      </w:r>
    </w:p>
    <w:p w:rsidR="00051960" w:rsidRPr="00033945" w:rsidRDefault="00051960" w:rsidP="002F67B5">
      <w:pPr>
        <w:pStyle w:val="a7"/>
        <w:numPr>
          <w:ilvl w:val="0"/>
          <w:numId w:val="26"/>
        </w:numPr>
        <w:spacing w:after="0" w:line="240" w:lineRule="auto"/>
        <w:jc w:val="both"/>
        <w:rPr>
          <w:rFonts w:ascii="Times New Roman" w:hAnsi="Times New Roman"/>
          <w:sz w:val="24"/>
          <w:szCs w:val="24"/>
        </w:rPr>
      </w:pPr>
      <w:r w:rsidRPr="00033945">
        <w:rPr>
          <w:rFonts w:ascii="Times New Roman" w:hAnsi="Times New Roman"/>
          <w:sz w:val="24"/>
          <w:szCs w:val="24"/>
        </w:rPr>
        <w:t>моніторинг підземних вод;</w:t>
      </w:r>
    </w:p>
    <w:p w:rsidR="00051960" w:rsidRPr="00033945" w:rsidRDefault="00051960" w:rsidP="002F67B5">
      <w:pPr>
        <w:pStyle w:val="a7"/>
        <w:numPr>
          <w:ilvl w:val="0"/>
          <w:numId w:val="26"/>
        </w:numPr>
        <w:spacing w:after="0" w:line="240" w:lineRule="auto"/>
        <w:jc w:val="both"/>
        <w:rPr>
          <w:rFonts w:ascii="Times New Roman" w:hAnsi="Times New Roman"/>
          <w:sz w:val="24"/>
          <w:szCs w:val="24"/>
        </w:rPr>
      </w:pPr>
      <w:r w:rsidRPr="00033945">
        <w:rPr>
          <w:rFonts w:ascii="Times New Roman" w:hAnsi="Times New Roman"/>
          <w:sz w:val="24"/>
          <w:szCs w:val="24"/>
        </w:rPr>
        <w:t>моніторинг водогосподарських систем і споруд.</w:t>
      </w:r>
    </w:p>
    <w:p w:rsidR="00051960" w:rsidRPr="00051960" w:rsidRDefault="00051960" w:rsidP="002F67B5">
      <w:pPr>
        <w:spacing w:after="0" w:line="240" w:lineRule="auto"/>
        <w:ind w:firstLine="284"/>
        <w:jc w:val="both"/>
        <w:rPr>
          <w:rFonts w:ascii="Times New Roman" w:hAnsi="Times New Roman"/>
          <w:sz w:val="24"/>
          <w:szCs w:val="24"/>
        </w:rPr>
      </w:pPr>
      <w:r w:rsidRPr="00033945">
        <w:rPr>
          <w:rFonts w:ascii="Times New Roman" w:hAnsi="Times New Roman"/>
          <w:b/>
          <w:sz w:val="24"/>
          <w:szCs w:val="24"/>
        </w:rPr>
        <w:t>Державний моніто</w:t>
      </w:r>
      <w:r w:rsidR="00033945" w:rsidRPr="00033945">
        <w:rPr>
          <w:rFonts w:ascii="Times New Roman" w:hAnsi="Times New Roman"/>
          <w:b/>
          <w:sz w:val="24"/>
          <w:szCs w:val="24"/>
        </w:rPr>
        <w:t>ринг водних</w:t>
      </w:r>
      <w:r w:rsidR="00033945">
        <w:rPr>
          <w:rFonts w:ascii="Times New Roman" w:hAnsi="Times New Roman"/>
          <w:sz w:val="24"/>
          <w:szCs w:val="24"/>
        </w:rPr>
        <w:t xml:space="preserve"> об’єктів є частиною </w:t>
      </w:r>
      <w:r w:rsidRPr="00051960">
        <w:rPr>
          <w:rFonts w:ascii="Times New Roman" w:hAnsi="Times New Roman"/>
          <w:sz w:val="24"/>
          <w:szCs w:val="24"/>
        </w:rPr>
        <w:t>Державної системи екологічного моніторингу навколишнього природного середовища. Принципи його</w:t>
      </w:r>
      <w:r w:rsidR="00033945">
        <w:rPr>
          <w:rFonts w:ascii="Times New Roman" w:hAnsi="Times New Roman"/>
          <w:sz w:val="24"/>
          <w:szCs w:val="24"/>
        </w:rPr>
        <w:t xml:space="preserve"> </w:t>
      </w:r>
      <w:r w:rsidRPr="00051960">
        <w:rPr>
          <w:rFonts w:ascii="Times New Roman" w:hAnsi="Times New Roman"/>
          <w:sz w:val="24"/>
          <w:szCs w:val="24"/>
        </w:rPr>
        <w:t>створення та функціонування такі:</w:t>
      </w:r>
    </w:p>
    <w:p w:rsidR="00051960" w:rsidRPr="00033945" w:rsidRDefault="00051960" w:rsidP="002F67B5">
      <w:pPr>
        <w:pStyle w:val="a7"/>
        <w:numPr>
          <w:ilvl w:val="0"/>
          <w:numId w:val="27"/>
        </w:numPr>
        <w:spacing w:after="0" w:line="240" w:lineRule="auto"/>
        <w:jc w:val="both"/>
        <w:rPr>
          <w:rFonts w:ascii="Times New Roman" w:hAnsi="Times New Roman"/>
          <w:sz w:val="24"/>
          <w:szCs w:val="24"/>
        </w:rPr>
      </w:pPr>
      <w:r w:rsidRPr="00033945">
        <w:rPr>
          <w:rFonts w:ascii="Times New Roman" w:hAnsi="Times New Roman"/>
          <w:sz w:val="24"/>
          <w:szCs w:val="24"/>
        </w:rPr>
        <w:t>систематичності спостережень;</w:t>
      </w:r>
    </w:p>
    <w:p w:rsidR="00542972" w:rsidRPr="00033945" w:rsidRDefault="00051960" w:rsidP="002F67B5">
      <w:pPr>
        <w:pStyle w:val="a7"/>
        <w:numPr>
          <w:ilvl w:val="0"/>
          <w:numId w:val="27"/>
        </w:numPr>
        <w:spacing w:after="0" w:line="240" w:lineRule="auto"/>
        <w:jc w:val="both"/>
        <w:rPr>
          <w:rFonts w:ascii="Times New Roman" w:hAnsi="Times New Roman"/>
          <w:sz w:val="24"/>
          <w:szCs w:val="24"/>
        </w:rPr>
      </w:pPr>
      <w:r w:rsidRPr="00033945">
        <w:rPr>
          <w:rFonts w:ascii="Times New Roman" w:hAnsi="Times New Roman"/>
          <w:sz w:val="24"/>
          <w:szCs w:val="24"/>
        </w:rPr>
        <w:t>своєчасності отримання та оброблення даних спостережень на відомчих та узагальнюючих (локальному, регіональному та державному) рівнях;</w:t>
      </w:r>
    </w:p>
    <w:p w:rsidR="00033945" w:rsidRPr="00033945" w:rsidRDefault="00033945" w:rsidP="002F67B5">
      <w:pPr>
        <w:pStyle w:val="a7"/>
        <w:numPr>
          <w:ilvl w:val="0"/>
          <w:numId w:val="27"/>
        </w:numPr>
        <w:spacing w:after="0" w:line="240" w:lineRule="auto"/>
        <w:jc w:val="both"/>
        <w:rPr>
          <w:rFonts w:ascii="Times New Roman" w:hAnsi="Times New Roman"/>
          <w:sz w:val="24"/>
          <w:szCs w:val="24"/>
        </w:rPr>
      </w:pPr>
      <w:r w:rsidRPr="00033945">
        <w:rPr>
          <w:rFonts w:ascii="Times New Roman" w:hAnsi="Times New Roman"/>
          <w:sz w:val="24"/>
          <w:szCs w:val="24"/>
        </w:rPr>
        <w:t>комплексності використання інформації;</w:t>
      </w:r>
    </w:p>
    <w:p w:rsidR="00033945" w:rsidRPr="00033945" w:rsidRDefault="00033945" w:rsidP="002F67B5">
      <w:pPr>
        <w:pStyle w:val="a7"/>
        <w:numPr>
          <w:ilvl w:val="0"/>
          <w:numId w:val="27"/>
        </w:numPr>
        <w:spacing w:after="0" w:line="240" w:lineRule="auto"/>
        <w:jc w:val="both"/>
        <w:rPr>
          <w:rFonts w:ascii="Times New Roman" w:hAnsi="Times New Roman"/>
          <w:sz w:val="24"/>
          <w:szCs w:val="24"/>
        </w:rPr>
      </w:pPr>
      <w:r w:rsidRPr="00033945">
        <w:rPr>
          <w:rFonts w:ascii="Times New Roman" w:hAnsi="Times New Roman"/>
          <w:sz w:val="24"/>
          <w:szCs w:val="24"/>
        </w:rPr>
        <w:t>об’єктивності первинної, аналітичної та прогнозної інформації та узгодженості нормативного, організаційного та методичного забезпечення моніторингу;</w:t>
      </w:r>
    </w:p>
    <w:p w:rsidR="00033945" w:rsidRPr="00033945" w:rsidRDefault="00033945" w:rsidP="002F67B5">
      <w:pPr>
        <w:pStyle w:val="a7"/>
        <w:numPr>
          <w:ilvl w:val="0"/>
          <w:numId w:val="27"/>
        </w:numPr>
        <w:spacing w:after="0" w:line="240" w:lineRule="auto"/>
        <w:jc w:val="both"/>
        <w:rPr>
          <w:rFonts w:ascii="Times New Roman" w:hAnsi="Times New Roman"/>
          <w:sz w:val="24"/>
          <w:szCs w:val="24"/>
        </w:rPr>
      </w:pPr>
      <w:r w:rsidRPr="00033945">
        <w:rPr>
          <w:rFonts w:ascii="Times New Roman" w:hAnsi="Times New Roman"/>
          <w:sz w:val="24"/>
          <w:szCs w:val="24"/>
        </w:rPr>
        <w:t>сумісності технічного, інформаційного та програмного забезпечення її складових частин;</w:t>
      </w:r>
    </w:p>
    <w:p w:rsidR="00033945" w:rsidRPr="00033945" w:rsidRDefault="00033945" w:rsidP="002F67B5">
      <w:pPr>
        <w:pStyle w:val="a7"/>
        <w:numPr>
          <w:ilvl w:val="0"/>
          <w:numId w:val="27"/>
        </w:numPr>
        <w:spacing w:after="0" w:line="240" w:lineRule="auto"/>
        <w:jc w:val="both"/>
        <w:rPr>
          <w:rFonts w:ascii="Times New Roman" w:hAnsi="Times New Roman"/>
          <w:sz w:val="24"/>
          <w:szCs w:val="24"/>
        </w:rPr>
      </w:pPr>
      <w:r w:rsidRPr="00033945">
        <w:rPr>
          <w:rFonts w:ascii="Times New Roman" w:hAnsi="Times New Roman"/>
          <w:sz w:val="24"/>
          <w:szCs w:val="24"/>
        </w:rPr>
        <w:t>оперативності доведення інформації до зацікавлених органів, установ, організацій, підпр</w:t>
      </w:r>
      <w:r w:rsidRPr="00033945">
        <w:rPr>
          <w:rFonts w:ascii="Times New Roman" w:hAnsi="Times New Roman"/>
          <w:sz w:val="24"/>
          <w:szCs w:val="24"/>
        </w:rPr>
        <w:t>и</w:t>
      </w:r>
      <w:r w:rsidRPr="00033945">
        <w:rPr>
          <w:rFonts w:ascii="Times New Roman" w:hAnsi="Times New Roman"/>
          <w:sz w:val="24"/>
          <w:szCs w:val="24"/>
        </w:rPr>
        <w:t>ємств;</w:t>
      </w:r>
    </w:p>
    <w:p w:rsidR="00033945" w:rsidRDefault="00033945" w:rsidP="002F67B5">
      <w:pPr>
        <w:pStyle w:val="a7"/>
        <w:numPr>
          <w:ilvl w:val="0"/>
          <w:numId w:val="27"/>
        </w:numPr>
        <w:spacing w:after="0" w:line="240" w:lineRule="auto"/>
        <w:jc w:val="both"/>
        <w:rPr>
          <w:rFonts w:ascii="Times New Roman" w:hAnsi="Times New Roman"/>
          <w:sz w:val="24"/>
          <w:szCs w:val="24"/>
        </w:rPr>
      </w:pPr>
      <w:r w:rsidRPr="00033945">
        <w:rPr>
          <w:rFonts w:ascii="Times New Roman" w:hAnsi="Times New Roman"/>
          <w:sz w:val="24"/>
          <w:szCs w:val="24"/>
        </w:rPr>
        <w:t>доступність інформації громадянам України.</w:t>
      </w:r>
    </w:p>
    <w:p w:rsidR="000C5493" w:rsidRPr="000C5493" w:rsidRDefault="00875638" w:rsidP="002F67B5">
      <w:pPr>
        <w:spacing w:after="0" w:line="240" w:lineRule="auto"/>
        <w:ind w:firstLine="284"/>
        <w:jc w:val="both"/>
        <w:rPr>
          <w:rFonts w:ascii="Times New Roman" w:hAnsi="Times New Roman"/>
          <w:sz w:val="24"/>
          <w:szCs w:val="24"/>
        </w:rPr>
      </w:pPr>
      <w:r w:rsidRPr="00875638">
        <w:rPr>
          <w:rFonts w:ascii="Times New Roman" w:hAnsi="Times New Roman"/>
          <w:b/>
          <w:sz w:val="24"/>
          <w:szCs w:val="24"/>
        </w:rPr>
        <w:t>Басейн водойми</w:t>
      </w:r>
      <w:r w:rsidRPr="00875638">
        <w:rPr>
          <w:rFonts w:ascii="Times New Roman" w:hAnsi="Times New Roman"/>
          <w:sz w:val="24"/>
          <w:szCs w:val="24"/>
        </w:rPr>
        <w:t xml:space="preserve"> (річки, водосховища, озера, канали, ставки, </w:t>
      </w:r>
      <w:proofErr w:type="spellStart"/>
      <w:r>
        <w:rPr>
          <w:rFonts w:ascii="Times New Roman" w:hAnsi="Times New Roman"/>
          <w:sz w:val="24"/>
          <w:szCs w:val="24"/>
        </w:rPr>
        <w:t>грунтов</w:t>
      </w:r>
      <w:r w:rsidR="009A50EE">
        <w:rPr>
          <w:rFonts w:ascii="Times New Roman" w:hAnsi="Times New Roman"/>
          <w:sz w:val="24"/>
          <w:szCs w:val="24"/>
        </w:rPr>
        <w:t>их</w:t>
      </w:r>
      <w:proofErr w:type="spellEnd"/>
      <w:r>
        <w:rPr>
          <w:rFonts w:ascii="Times New Roman" w:hAnsi="Times New Roman"/>
          <w:sz w:val="24"/>
          <w:szCs w:val="24"/>
        </w:rPr>
        <w:t xml:space="preserve"> і напірн</w:t>
      </w:r>
      <w:r w:rsidR="009A50EE">
        <w:rPr>
          <w:rFonts w:ascii="Times New Roman" w:hAnsi="Times New Roman"/>
          <w:sz w:val="24"/>
          <w:szCs w:val="24"/>
        </w:rPr>
        <w:t>их</w:t>
      </w:r>
      <w:r>
        <w:rPr>
          <w:rFonts w:ascii="Times New Roman" w:hAnsi="Times New Roman"/>
          <w:sz w:val="24"/>
          <w:szCs w:val="24"/>
        </w:rPr>
        <w:t xml:space="preserve"> вод</w:t>
      </w:r>
      <w:r w:rsidRPr="00875638">
        <w:rPr>
          <w:rFonts w:ascii="Times New Roman" w:hAnsi="Times New Roman"/>
          <w:sz w:val="24"/>
          <w:szCs w:val="24"/>
        </w:rPr>
        <w:t xml:space="preserve">) необхідно розглядати як об’єкти </w:t>
      </w:r>
      <w:proofErr w:type="spellStart"/>
      <w:r w:rsidRPr="00602804">
        <w:rPr>
          <w:rFonts w:ascii="Times New Roman" w:hAnsi="Times New Roman"/>
          <w:b/>
          <w:sz w:val="24"/>
          <w:szCs w:val="24"/>
        </w:rPr>
        <w:t>екосистемного</w:t>
      </w:r>
      <w:proofErr w:type="spellEnd"/>
      <w:r w:rsidRPr="00602804">
        <w:rPr>
          <w:rFonts w:ascii="Times New Roman" w:hAnsi="Times New Roman"/>
          <w:b/>
          <w:sz w:val="24"/>
          <w:szCs w:val="24"/>
        </w:rPr>
        <w:t xml:space="preserve"> управління.</w:t>
      </w:r>
      <w:r w:rsidRPr="00875638">
        <w:rPr>
          <w:rFonts w:ascii="Times New Roman" w:hAnsi="Times New Roman"/>
          <w:sz w:val="24"/>
          <w:szCs w:val="24"/>
        </w:rPr>
        <w:t xml:space="preserve"> Господарська діяльність за всіма напрямами здій</w:t>
      </w:r>
      <w:r w:rsidRPr="00875638">
        <w:rPr>
          <w:rFonts w:ascii="Times New Roman" w:hAnsi="Times New Roman"/>
          <w:sz w:val="24"/>
          <w:szCs w:val="24"/>
        </w:rPr>
        <w:t>с</w:t>
      </w:r>
      <w:r w:rsidRPr="00875638">
        <w:rPr>
          <w:rFonts w:ascii="Times New Roman" w:hAnsi="Times New Roman"/>
          <w:sz w:val="24"/>
          <w:szCs w:val="24"/>
        </w:rPr>
        <w:t>нюється на території всього басейну водойми. Щодо територій адміністративного (обласного, районн</w:t>
      </w:r>
      <w:r w:rsidRPr="00875638">
        <w:rPr>
          <w:rFonts w:ascii="Times New Roman" w:hAnsi="Times New Roman"/>
          <w:sz w:val="24"/>
          <w:szCs w:val="24"/>
        </w:rPr>
        <w:t>о</w:t>
      </w:r>
      <w:r w:rsidRPr="00875638">
        <w:rPr>
          <w:rFonts w:ascii="Times New Roman" w:hAnsi="Times New Roman"/>
          <w:sz w:val="24"/>
          <w:szCs w:val="24"/>
        </w:rPr>
        <w:t>го) пі</w:t>
      </w:r>
      <w:r w:rsidRPr="00875638">
        <w:rPr>
          <w:rFonts w:ascii="Times New Roman" w:hAnsi="Times New Roman"/>
          <w:sz w:val="24"/>
          <w:szCs w:val="24"/>
        </w:rPr>
        <w:t>д</w:t>
      </w:r>
      <w:r w:rsidRPr="00875638">
        <w:rPr>
          <w:rFonts w:ascii="Times New Roman" w:hAnsi="Times New Roman"/>
          <w:sz w:val="24"/>
          <w:szCs w:val="24"/>
        </w:rPr>
        <w:t>порядкування, то вона є лише водогосподарською дільницею, тобто частиною басейну, з якого він скл</w:t>
      </w:r>
      <w:r w:rsidRPr="00875638">
        <w:rPr>
          <w:rFonts w:ascii="Times New Roman" w:hAnsi="Times New Roman"/>
          <w:sz w:val="24"/>
          <w:szCs w:val="24"/>
        </w:rPr>
        <w:t>а</w:t>
      </w:r>
      <w:r w:rsidRPr="00875638">
        <w:rPr>
          <w:rFonts w:ascii="Times New Roman" w:hAnsi="Times New Roman"/>
          <w:sz w:val="24"/>
          <w:szCs w:val="24"/>
        </w:rPr>
        <w:t>дається</w:t>
      </w:r>
      <w:r>
        <w:rPr>
          <w:rFonts w:ascii="Times New Roman" w:hAnsi="Times New Roman"/>
          <w:sz w:val="24"/>
          <w:szCs w:val="24"/>
        </w:rPr>
        <w:t>.</w:t>
      </w:r>
      <w:r w:rsidR="000C5493">
        <w:rPr>
          <w:rFonts w:ascii="Times New Roman" w:hAnsi="Times New Roman"/>
          <w:sz w:val="24"/>
          <w:szCs w:val="24"/>
        </w:rPr>
        <w:t xml:space="preserve"> </w:t>
      </w:r>
      <w:r w:rsidR="000C5493" w:rsidRPr="000C5493">
        <w:rPr>
          <w:rFonts w:ascii="Times New Roman" w:hAnsi="Times New Roman"/>
          <w:sz w:val="24"/>
          <w:szCs w:val="24"/>
        </w:rPr>
        <w:t xml:space="preserve">На території України розвинені </w:t>
      </w:r>
      <w:r w:rsidR="000C5493" w:rsidRPr="000C5493">
        <w:rPr>
          <w:rFonts w:ascii="Times New Roman" w:hAnsi="Times New Roman"/>
          <w:b/>
          <w:sz w:val="24"/>
          <w:szCs w:val="24"/>
        </w:rPr>
        <w:t>6 басейнів підземних вод</w:t>
      </w:r>
      <w:r w:rsidR="000C5493" w:rsidRPr="000C5493">
        <w:rPr>
          <w:rFonts w:ascii="Times New Roman" w:hAnsi="Times New Roman"/>
          <w:sz w:val="24"/>
          <w:szCs w:val="24"/>
        </w:rPr>
        <w:t xml:space="preserve"> (БПВ), які характеризуються своєрідним геологічною будовою і </w:t>
      </w:r>
      <w:proofErr w:type="spellStart"/>
      <w:r w:rsidR="000C5493" w:rsidRPr="000C5493">
        <w:rPr>
          <w:rFonts w:ascii="Times New Roman" w:hAnsi="Times New Roman"/>
          <w:sz w:val="24"/>
          <w:szCs w:val="24"/>
        </w:rPr>
        <w:t>геоморфологическими</w:t>
      </w:r>
      <w:proofErr w:type="spellEnd"/>
      <w:r w:rsidR="000C5493" w:rsidRPr="000C5493">
        <w:rPr>
          <w:rFonts w:ascii="Times New Roman" w:hAnsi="Times New Roman"/>
          <w:sz w:val="24"/>
          <w:szCs w:val="24"/>
        </w:rPr>
        <w:t xml:space="preserve"> умовами, а також умовами формування і тр</w:t>
      </w:r>
      <w:r w:rsidR="000C5493" w:rsidRPr="000C5493">
        <w:rPr>
          <w:rFonts w:ascii="Times New Roman" w:hAnsi="Times New Roman"/>
          <w:sz w:val="24"/>
          <w:szCs w:val="24"/>
        </w:rPr>
        <w:t>а</w:t>
      </w:r>
      <w:r w:rsidR="000C5493" w:rsidRPr="000C5493">
        <w:rPr>
          <w:rFonts w:ascii="Times New Roman" w:hAnsi="Times New Roman"/>
          <w:sz w:val="24"/>
          <w:szCs w:val="24"/>
        </w:rPr>
        <w:t>нзиту підземних вод.</w:t>
      </w:r>
    </w:p>
    <w:p w:rsidR="000C5493" w:rsidRPr="000C5493" w:rsidRDefault="000C5493" w:rsidP="002F67B5">
      <w:pPr>
        <w:spacing w:after="0" w:line="240" w:lineRule="auto"/>
        <w:ind w:firstLine="284"/>
        <w:jc w:val="both"/>
        <w:rPr>
          <w:rFonts w:ascii="Times New Roman" w:hAnsi="Times New Roman"/>
          <w:sz w:val="24"/>
          <w:szCs w:val="24"/>
        </w:rPr>
      </w:pPr>
      <w:r w:rsidRPr="000C5493">
        <w:rPr>
          <w:rFonts w:ascii="Times New Roman" w:hAnsi="Times New Roman"/>
          <w:sz w:val="24"/>
          <w:szCs w:val="24"/>
        </w:rPr>
        <w:t>Територіально вони межують з виділеними басейнами сусідніх держав:</w:t>
      </w:r>
    </w:p>
    <w:p w:rsidR="000C5493" w:rsidRPr="000C5493" w:rsidRDefault="000C5493" w:rsidP="002F67B5">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w:t>
      </w:r>
      <w:r w:rsidRPr="000C5493">
        <w:rPr>
          <w:rFonts w:ascii="Times New Roman" w:hAnsi="Times New Roman"/>
          <w:sz w:val="24"/>
          <w:szCs w:val="24"/>
        </w:rPr>
        <w:t xml:space="preserve"> територією Молдови межує Причорноморський БПВ, і частково, БПВ Українського щита і </w:t>
      </w:r>
      <w:proofErr w:type="spellStart"/>
      <w:r w:rsidRPr="000C5493">
        <w:rPr>
          <w:rFonts w:ascii="Times New Roman" w:hAnsi="Times New Roman"/>
          <w:sz w:val="24"/>
          <w:szCs w:val="24"/>
        </w:rPr>
        <w:t>Волино-Подільський</w:t>
      </w:r>
      <w:proofErr w:type="spellEnd"/>
      <w:r w:rsidRPr="000C5493">
        <w:rPr>
          <w:rFonts w:ascii="Times New Roman" w:hAnsi="Times New Roman"/>
          <w:sz w:val="24"/>
          <w:szCs w:val="24"/>
        </w:rPr>
        <w:t xml:space="preserve"> БПВ;</w:t>
      </w:r>
    </w:p>
    <w:p w:rsidR="000C5493" w:rsidRPr="000C5493" w:rsidRDefault="000C5493" w:rsidP="002F67B5">
      <w:pPr>
        <w:spacing w:after="0" w:line="240" w:lineRule="auto"/>
        <w:ind w:firstLine="284"/>
        <w:jc w:val="both"/>
        <w:rPr>
          <w:rFonts w:ascii="Times New Roman" w:hAnsi="Times New Roman"/>
          <w:sz w:val="24"/>
          <w:szCs w:val="24"/>
        </w:rPr>
      </w:pPr>
      <w:r>
        <w:rPr>
          <w:rFonts w:ascii="Times New Roman" w:hAnsi="Times New Roman"/>
          <w:sz w:val="24"/>
          <w:szCs w:val="24"/>
        </w:rPr>
        <w:t>-</w:t>
      </w:r>
      <w:r w:rsidRPr="000C5493">
        <w:rPr>
          <w:rFonts w:ascii="Times New Roman" w:hAnsi="Times New Roman"/>
          <w:sz w:val="24"/>
          <w:szCs w:val="24"/>
        </w:rPr>
        <w:t xml:space="preserve"> територією Румунії межують Причорноморський, </w:t>
      </w:r>
      <w:proofErr w:type="spellStart"/>
      <w:r w:rsidRPr="000C5493">
        <w:rPr>
          <w:rFonts w:ascii="Times New Roman" w:hAnsi="Times New Roman"/>
          <w:sz w:val="24"/>
          <w:szCs w:val="24"/>
        </w:rPr>
        <w:t>Волино-Подільський</w:t>
      </w:r>
      <w:proofErr w:type="spellEnd"/>
      <w:r w:rsidRPr="000C5493">
        <w:rPr>
          <w:rFonts w:ascii="Times New Roman" w:hAnsi="Times New Roman"/>
          <w:sz w:val="24"/>
          <w:szCs w:val="24"/>
        </w:rPr>
        <w:t xml:space="preserve"> і Карпатський БПВ;</w:t>
      </w:r>
    </w:p>
    <w:p w:rsidR="000C5493" w:rsidRPr="000C5493" w:rsidRDefault="000C5493" w:rsidP="002F67B5">
      <w:pPr>
        <w:spacing w:after="0" w:line="240" w:lineRule="auto"/>
        <w:ind w:firstLine="284"/>
        <w:jc w:val="both"/>
        <w:rPr>
          <w:rFonts w:ascii="Times New Roman" w:hAnsi="Times New Roman"/>
          <w:sz w:val="24"/>
          <w:szCs w:val="24"/>
        </w:rPr>
      </w:pPr>
      <w:r>
        <w:rPr>
          <w:rFonts w:ascii="Times New Roman" w:hAnsi="Times New Roman"/>
          <w:sz w:val="24"/>
          <w:szCs w:val="24"/>
        </w:rPr>
        <w:t>-</w:t>
      </w:r>
      <w:r w:rsidRPr="000C5493">
        <w:rPr>
          <w:rFonts w:ascii="Times New Roman" w:hAnsi="Times New Roman"/>
          <w:sz w:val="24"/>
          <w:szCs w:val="24"/>
        </w:rPr>
        <w:t xml:space="preserve"> територіями Угорщини і Словаччини межує Карпатський БПВ;</w:t>
      </w:r>
    </w:p>
    <w:p w:rsidR="000C5493" w:rsidRPr="000C5493" w:rsidRDefault="000C5493" w:rsidP="002F67B5">
      <w:pPr>
        <w:spacing w:after="0" w:line="240" w:lineRule="auto"/>
        <w:ind w:firstLine="284"/>
        <w:jc w:val="both"/>
        <w:rPr>
          <w:rFonts w:ascii="Times New Roman" w:hAnsi="Times New Roman"/>
          <w:sz w:val="24"/>
          <w:szCs w:val="24"/>
        </w:rPr>
      </w:pPr>
      <w:r>
        <w:rPr>
          <w:rFonts w:ascii="Times New Roman" w:hAnsi="Times New Roman"/>
          <w:sz w:val="24"/>
          <w:szCs w:val="24"/>
        </w:rPr>
        <w:t>-</w:t>
      </w:r>
      <w:r w:rsidRPr="000C5493">
        <w:rPr>
          <w:rFonts w:ascii="Times New Roman" w:hAnsi="Times New Roman"/>
          <w:sz w:val="24"/>
          <w:szCs w:val="24"/>
        </w:rPr>
        <w:t xml:space="preserve"> територією Польщі межує </w:t>
      </w:r>
      <w:proofErr w:type="spellStart"/>
      <w:r w:rsidRPr="000C5493">
        <w:rPr>
          <w:rFonts w:ascii="Times New Roman" w:hAnsi="Times New Roman"/>
          <w:sz w:val="24"/>
          <w:szCs w:val="24"/>
        </w:rPr>
        <w:t>Волино-Подільський</w:t>
      </w:r>
      <w:proofErr w:type="spellEnd"/>
      <w:r w:rsidRPr="000C5493">
        <w:rPr>
          <w:rFonts w:ascii="Times New Roman" w:hAnsi="Times New Roman"/>
          <w:sz w:val="24"/>
          <w:szCs w:val="24"/>
        </w:rPr>
        <w:t xml:space="preserve"> басейн, і частково, Карпатський басейн;</w:t>
      </w:r>
    </w:p>
    <w:p w:rsidR="000C5493" w:rsidRPr="000C5493" w:rsidRDefault="000C5493" w:rsidP="002F67B5">
      <w:pPr>
        <w:spacing w:after="0" w:line="240" w:lineRule="auto"/>
        <w:ind w:firstLine="284"/>
        <w:jc w:val="both"/>
        <w:rPr>
          <w:rFonts w:ascii="Times New Roman" w:hAnsi="Times New Roman"/>
          <w:sz w:val="24"/>
          <w:szCs w:val="24"/>
        </w:rPr>
      </w:pPr>
      <w:r>
        <w:rPr>
          <w:rFonts w:ascii="Times New Roman" w:hAnsi="Times New Roman"/>
          <w:sz w:val="24"/>
          <w:szCs w:val="24"/>
        </w:rPr>
        <w:t>-</w:t>
      </w:r>
      <w:r w:rsidRPr="000C5493">
        <w:rPr>
          <w:rFonts w:ascii="Times New Roman" w:hAnsi="Times New Roman"/>
          <w:sz w:val="24"/>
          <w:szCs w:val="24"/>
        </w:rPr>
        <w:t xml:space="preserve"> територією Білорусі межують </w:t>
      </w:r>
      <w:proofErr w:type="spellStart"/>
      <w:r w:rsidRPr="000C5493">
        <w:rPr>
          <w:rFonts w:ascii="Times New Roman" w:hAnsi="Times New Roman"/>
          <w:sz w:val="24"/>
          <w:szCs w:val="24"/>
        </w:rPr>
        <w:t>Волино-Подільський</w:t>
      </w:r>
      <w:proofErr w:type="spellEnd"/>
      <w:r w:rsidRPr="000C5493">
        <w:rPr>
          <w:rFonts w:ascii="Times New Roman" w:hAnsi="Times New Roman"/>
          <w:sz w:val="24"/>
          <w:szCs w:val="24"/>
        </w:rPr>
        <w:t xml:space="preserve"> БПВ, </w:t>
      </w:r>
      <w:proofErr w:type="spellStart"/>
      <w:r w:rsidRPr="000C5493">
        <w:rPr>
          <w:rFonts w:ascii="Times New Roman" w:hAnsi="Times New Roman"/>
          <w:sz w:val="24"/>
          <w:szCs w:val="24"/>
        </w:rPr>
        <w:t>БПВ</w:t>
      </w:r>
      <w:proofErr w:type="spellEnd"/>
      <w:r w:rsidRPr="000C5493">
        <w:rPr>
          <w:rFonts w:ascii="Times New Roman" w:hAnsi="Times New Roman"/>
          <w:sz w:val="24"/>
          <w:szCs w:val="24"/>
        </w:rPr>
        <w:t xml:space="preserve"> Українського щита, Дніпровсько-Донецький БПВ;</w:t>
      </w:r>
    </w:p>
    <w:p w:rsidR="00875638" w:rsidRDefault="000C5493" w:rsidP="002F67B5">
      <w:pPr>
        <w:spacing w:after="0" w:line="240" w:lineRule="auto"/>
        <w:ind w:firstLine="284"/>
        <w:jc w:val="both"/>
        <w:rPr>
          <w:rFonts w:ascii="Times New Roman" w:hAnsi="Times New Roman"/>
          <w:sz w:val="24"/>
          <w:szCs w:val="24"/>
        </w:rPr>
      </w:pPr>
      <w:r>
        <w:rPr>
          <w:rFonts w:ascii="Times New Roman" w:hAnsi="Times New Roman"/>
          <w:sz w:val="24"/>
          <w:szCs w:val="24"/>
        </w:rPr>
        <w:t>-</w:t>
      </w:r>
      <w:r w:rsidRPr="000C5493">
        <w:rPr>
          <w:rFonts w:ascii="Times New Roman" w:hAnsi="Times New Roman"/>
          <w:sz w:val="24"/>
          <w:szCs w:val="24"/>
        </w:rPr>
        <w:t xml:space="preserve"> територією Росії межують Дніпровсько-Донецький і Донецький БПВ.</w:t>
      </w:r>
    </w:p>
    <w:p w:rsidR="00875638" w:rsidRDefault="00875638" w:rsidP="002F67B5">
      <w:pPr>
        <w:spacing w:after="0" w:line="240" w:lineRule="auto"/>
        <w:ind w:firstLine="284"/>
        <w:jc w:val="both"/>
        <w:rPr>
          <w:rFonts w:ascii="Times New Roman" w:hAnsi="Times New Roman"/>
          <w:sz w:val="24"/>
          <w:szCs w:val="24"/>
        </w:rPr>
      </w:pPr>
      <w:r w:rsidRPr="00875638">
        <w:rPr>
          <w:rFonts w:ascii="Times New Roman" w:hAnsi="Times New Roman"/>
          <w:sz w:val="24"/>
          <w:szCs w:val="24"/>
        </w:rPr>
        <w:t xml:space="preserve">Впровадження інтегрованого управління водними ресурсами за </w:t>
      </w:r>
      <w:r w:rsidRPr="00875638">
        <w:rPr>
          <w:rFonts w:ascii="Times New Roman" w:hAnsi="Times New Roman"/>
          <w:b/>
          <w:sz w:val="24"/>
          <w:szCs w:val="24"/>
        </w:rPr>
        <w:t xml:space="preserve">басейновим принципом </w:t>
      </w:r>
      <w:r w:rsidRPr="00875638">
        <w:rPr>
          <w:rFonts w:ascii="Times New Roman" w:hAnsi="Times New Roman"/>
          <w:sz w:val="24"/>
          <w:szCs w:val="24"/>
        </w:rPr>
        <w:t>передбачає реформування державної системи управління у сфері охорони вод та раціонального використання во</w:t>
      </w:r>
      <w:r w:rsidRPr="00875638">
        <w:rPr>
          <w:rFonts w:ascii="Times New Roman" w:hAnsi="Times New Roman"/>
          <w:sz w:val="24"/>
          <w:szCs w:val="24"/>
        </w:rPr>
        <w:t>д</w:t>
      </w:r>
      <w:r w:rsidRPr="00875638">
        <w:rPr>
          <w:rFonts w:ascii="Times New Roman" w:hAnsi="Times New Roman"/>
          <w:sz w:val="24"/>
          <w:szCs w:val="24"/>
        </w:rPr>
        <w:t xml:space="preserve">них ресурсів й її перехід від адміністративно-територіальної моделі управління до басейнової структури та координації спільних дій щодо охорони поверхневих, перехідних, прибережних та підземних вод, а також застосування єдиних підходів до водокористування. Реформа в управлінні водними ресурсами змінює не лише управлінську структуру, а й філософію та принципи використання водних ресурсів з високим ступенем </w:t>
      </w:r>
      <w:r w:rsidRPr="00875638">
        <w:rPr>
          <w:rFonts w:ascii="Times New Roman" w:hAnsi="Times New Roman"/>
          <w:b/>
          <w:sz w:val="24"/>
          <w:szCs w:val="24"/>
        </w:rPr>
        <w:t xml:space="preserve">екологічної </w:t>
      </w:r>
      <w:r w:rsidRPr="00875638">
        <w:rPr>
          <w:rFonts w:ascii="Times New Roman" w:hAnsi="Times New Roman"/>
          <w:sz w:val="24"/>
          <w:szCs w:val="24"/>
        </w:rPr>
        <w:t>та економічної ефективності.</w:t>
      </w:r>
    </w:p>
    <w:p w:rsidR="009259A8" w:rsidRPr="0031742E" w:rsidRDefault="009259A8" w:rsidP="002F67B5">
      <w:pPr>
        <w:spacing w:after="0" w:line="240" w:lineRule="auto"/>
        <w:ind w:firstLine="284"/>
        <w:jc w:val="both"/>
        <w:rPr>
          <w:rFonts w:ascii="Times New Roman" w:hAnsi="Times New Roman"/>
          <w:sz w:val="24"/>
          <w:szCs w:val="24"/>
        </w:rPr>
      </w:pPr>
      <w:proofErr w:type="spellStart"/>
      <w:r w:rsidRPr="009259A8">
        <w:rPr>
          <w:rFonts w:ascii="Times New Roman" w:hAnsi="Times New Roman"/>
          <w:b/>
          <w:sz w:val="24"/>
          <w:szCs w:val="24"/>
        </w:rPr>
        <w:t>Екологізація</w:t>
      </w:r>
      <w:proofErr w:type="spellEnd"/>
      <w:r w:rsidRPr="009259A8">
        <w:rPr>
          <w:rFonts w:ascii="Times New Roman" w:hAnsi="Times New Roman"/>
          <w:b/>
          <w:sz w:val="24"/>
          <w:szCs w:val="24"/>
        </w:rPr>
        <w:t xml:space="preserve"> господарської діяльності</w:t>
      </w:r>
      <w:r w:rsidRPr="009259A8">
        <w:rPr>
          <w:rFonts w:ascii="Times New Roman" w:hAnsi="Times New Roman"/>
          <w:sz w:val="24"/>
          <w:szCs w:val="24"/>
        </w:rPr>
        <w:t xml:space="preserve"> – досягнення балансу між потребами економічного розвитку та можливостями (спроможностями) відтворення екологічно повноцінних водних ресурсів, тобто забе</w:t>
      </w:r>
      <w:r w:rsidRPr="009259A8">
        <w:rPr>
          <w:rFonts w:ascii="Times New Roman" w:hAnsi="Times New Roman"/>
          <w:sz w:val="24"/>
          <w:szCs w:val="24"/>
        </w:rPr>
        <w:t>з</w:t>
      </w:r>
      <w:r w:rsidRPr="009259A8">
        <w:rPr>
          <w:rFonts w:ascii="Times New Roman" w:hAnsi="Times New Roman"/>
          <w:sz w:val="24"/>
          <w:szCs w:val="24"/>
        </w:rPr>
        <w:t xml:space="preserve">печення сталого водокористування. Для цього необхідно надійне підґрунтя із поєднанням соціальних, екологічних та економічних складових, що пов’язано зі стабільністю економічного </w:t>
      </w:r>
      <w:r w:rsidRPr="0031742E">
        <w:rPr>
          <w:rFonts w:ascii="Times New Roman" w:hAnsi="Times New Roman"/>
          <w:sz w:val="24"/>
          <w:szCs w:val="24"/>
        </w:rPr>
        <w:t>зростання, збер</w:t>
      </w:r>
      <w:r w:rsidRPr="0031742E">
        <w:rPr>
          <w:rFonts w:ascii="Times New Roman" w:hAnsi="Times New Roman"/>
          <w:sz w:val="24"/>
          <w:szCs w:val="24"/>
        </w:rPr>
        <w:t>е</w:t>
      </w:r>
      <w:r w:rsidRPr="0031742E">
        <w:rPr>
          <w:rFonts w:ascii="Times New Roman" w:hAnsi="Times New Roman"/>
          <w:sz w:val="24"/>
          <w:szCs w:val="24"/>
        </w:rPr>
        <w:t>женням екосистеми басейну, вирішенням соціально значимих завдань</w:t>
      </w:r>
    </w:p>
    <w:p w:rsidR="0031742E" w:rsidRDefault="0031742E" w:rsidP="002F67B5">
      <w:pPr>
        <w:spacing w:after="0" w:line="240" w:lineRule="auto"/>
        <w:ind w:firstLine="284"/>
        <w:jc w:val="both"/>
        <w:rPr>
          <w:rFonts w:ascii="Times New Roman" w:hAnsi="Times New Roman"/>
          <w:sz w:val="24"/>
          <w:szCs w:val="24"/>
        </w:rPr>
      </w:pPr>
      <w:r w:rsidRPr="0031742E">
        <w:rPr>
          <w:rFonts w:ascii="Times New Roman" w:hAnsi="Times New Roman"/>
          <w:sz w:val="24"/>
          <w:szCs w:val="24"/>
        </w:rPr>
        <w:t xml:space="preserve">Згідно зі </w:t>
      </w:r>
      <w:r w:rsidRPr="00602804">
        <w:rPr>
          <w:rFonts w:ascii="Times New Roman" w:hAnsi="Times New Roman"/>
          <w:b/>
          <w:sz w:val="24"/>
          <w:szCs w:val="24"/>
        </w:rPr>
        <w:t>ст. 13 Водного кодексу України (1995)</w:t>
      </w:r>
      <w:r w:rsidRPr="0031742E">
        <w:rPr>
          <w:rFonts w:ascii="Times New Roman" w:hAnsi="Times New Roman"/>
          <w:sz w:val="24"/>
          <w:szCs w:val="24"/>
        </w:rPr>
        <w:t xml:space="preserve"> державне управління в галузі використання й ох</w:t>
      </w:r>
      <w:r w:rsidRPr="0031742E">
        <w:rPr>
          <w:rFonts w:ascii="Times New Roman" w:hAnsi="Times New Roman"/>
          <w:sz w:val="24"/>
          <w:szCs w:val="24"/>
        </w:rPr>
        <w:t>о</w:t>
      </w:r>
      <w:r w:rsidRPr="0031742E">
        <w:rPr>
          <w:rFonts w:ascii="Times New Roman" w:hAnsi="Times New Roman"/>
          <w:sz w:val="24"/>
          <w:szCs w:val="24"/>
        </w:rPr>
        <w:t>рони вод і відтворення водних ресурсів має здійснюватися за басейновим принципом на основі міжде</w:t>
      </w:r>
      <w:r w:rsidRPr="0031742E">
        <w:rPr>
          <w:rFonts w:ascii="Times New Roman" w:hAnsi="Times New Roman"/>
          <w:sz w:val="24"/>
          <w:szCs w:val="24"/>
        </w:rPr>
        <w:t>р</w:t>
      </w:r>
      <w:r w:rsidRPr="0031742E">
        <w:rPr>
          <w:rFonts w:ascii="Times New Roman" w:hAnsi="Times New Roman"/>
          <w:sz w:val="24"/>
          <w:szCs w:val="24"/>
        </w:rPr>
        <w:t>жавних, державних і регіональних програм використання й охорони вод і відтворення водних ресурсів. На сьогоднішній день у країні формуються методологічні та методичні засади цього підходу, розробл</w:t>
      </w:r>
      <w:r w:rsidRPr="0031742E">
        <w:rPr>
          <w:rFonts w:ascii="Times New Roman" w:hAnsi="Times New Roman"/>
          <w:sz w:val="24"/>
          <w:szCs w:val="24"/>
        </w:rPr>
        <w:t>я</w:t>
      </w:r>
      <w:r w:rsidRPr="0031742E">
        <w:rPr>
          <w:rFonts w:ascii="Times New Roman" w:hAnsi="Times New Roman"/>
          <w:sz w:val="24"/>
          <w:szCs w:val="24"/>
        </w:rPr>
        <w:t>ються програми з екологічного оздоровлення окремих річкових басейнів, створюються громадські д</w:t>
      </w:r>
      <w:r w:rsidRPr="0031742E">
        <w:rPr>
          <w:rFonts w:ascii="Times New Roman" w:hAnsi="Times New Roman"/>
          <w:sz w:val="24"/>
          <w:szCs w:val="24"/>
        </w:rPr>
        <w:t>о</w:t>
      </w:r>
      <w:r w:rsidRPr="0031742E">
        <w:rPr>
          <w:rFonts w:ascii="Times New Roman" w:hAnsi="Times New Roman"/>
          <w:sz w:val="24"/>
          <w:szCs w:val="24"/>
        </w:rPr>
        <w:t xml:space="preserve">радчо-консультативні басейнові ради (напр., 2006 р. – басейнова рада Західного Бугу з представників Львівської та Волинської областей). </w:t>
      </w:r>
    </w:p>
    <w:p w:rsidR="00602804" w:rsidRPr="00D3641E" w:rsidRDefault="00602804" w:rsidP="00602804">
      <w:pPr>
        <w:pStyle w:val="rvps2"/>
        <w:shd w:val="clear" w:color="auto" w:fill="FFFFFF"/>
        <w:spacing w:before="0" w:beforeAutospacing="0" w:after="0" w:afterAutospacing="0"/>
        <w:ind w:firstLine="450"/>
        <w:jc w:val="both"/>
        <w:rPr>
          <w:i/>
          <w:color w:val="000000"/>
        </w:rPr>
      </w:pPr>
      <w:r>
        <w:rPr>
          <w:color w:val="000000"/>
        </w:rPr>
        <w:t>"</w:t>
      </w:r>
      <w:r>
        <w:rPr>
          <w:rStyle w:val="rvts9"/>
          <w:b/>
          <w:bCs/>
          <w:color w:val="000000"/>
        </w:rPr>
        <w:t>Стаття 37.</w:t>
      </w:r>
      <w:r>
        <w:rPr>
          <w:rStyle w:val="rvts9"/>
          <w:b/>
          <w:bCs/>
          <w:color w:val="000000"/>
        </w:rPr>
        <w:t xml:space="preserve"> </w:t>
      </w:r>
      <w:r w:rsidRPr="00602804">
        <w:rPr>
          <w:rStyle w:val="rvts9"/>
          <w:b/>
          <w:bCs/>
          <w:color w:val="000000"/>
        </w:rPr>
        <w:t>Водно</w:t>
      </w:r>
      <w:r>
        <w:rPr>
          <w:rStyle w:val="rvts9"/>
          <w:b/>
          <w:bCs/>
          <w:color w:val="000000"/>
        </w:rPr>
        <w:t>го</w:t>
      </w:r>
      <w:r w:rsidRPr="00602804">
        <w:rPr>
          <w:rStyle w:val="rvts9"/>
          <w:b/>
          <w:bCs/>
          <w:color w:val="000000"/>
        </w:rPr>
        <w:t xml:space="preserve"> кодекс</w:t>
      </w:r>
      <w:r>
        <w:rPr>
          <w:rStyle w:val="rvts9"/>
          <w:b/>
          <w:bCs/>
          <w:color w:val="000000"/>
        </w:rPr>
        <w:t>у</w:t>
      </w:r>
      <w:r w:rsidRPr="00602804">
        <w:rPr>
          <w:rStyle w:val="rvts9"/>
          <w:b/>
          <w:bCs/>
          <w:color w:val="000000"/>
        </w:rPr>
        <w:t xml:space="preserve"> України</w:t>
      </w:r>
      <w:r>
        <w:rPr>
          <w:rStyle w:val="rvts9"/>
          <w:b/>
          <w:bCs/>
          <w:color w:val="000000"/>
        </w:rPr>
        <w:t xml:space="preserve"> :</w:t>
      </w:r>
      <w:r>
        <w:rPr>
          <w:color w:val="000000"/>
        </w:rPr>
        <w:t> </w:t>
      </w:r>
      <w:r w:rsidRPr="00D3641E">
        <w:rPr>
          <w:i/>
          <w:color w:val="000000"/>
        </w:rPr>
        <w:t>Екологічний норматив якості води масивів поверхневих та підземних вод</w:t>
      </w:r>
    </w:p>
    <w:p w:rsidR="00602804" w:rsidRDefault="00602804" w:rsidP="00602804">
      <w:pPr>
        <w:pStyle w:val="rvps2"/>
        <w:shd w:val="clear" w:color="auto" w:fill="FFFFFF"/>
        <w:spacing w:before="0" w:beforeAutospacing="0" w:after="0" w:afterAutospacing="0"/>
        <w:ind w:firstLine="450"/>
        <w:jc w:val="both"/>
        <w:rPr>
          <w:color w:val="000000"/>
        </w:rPr>
      </w:pPr>
      <w:bookmarkStart w:id="1" w:name="n124"/>
      <w:bookmarkEnd w:id="1"/>
      <w:r>
        <w:rPr>
          <w:color w:val="000000"/>
        </w:rPr>
        <w:t>Для оцінки екологічного та хімічного станів масиву поверхневих вод та хімічного стану масиву п</w:t>
      </w:r>
      <w:r>
        <w:rPr>
          <w:color w:val="000000"/>
        </w:rPr>
        <w:t>і</w:t>
      </w:r>
      <w:r>
        <w:rPr>
          <w:color w:val="000000"/>
        </w:rPr>
        <w:t xml:space="preserve">дземних вод та визначення комплексу водоохоронних заходів встановлюється </w:t>
      </w:r>
      <w:r w:rsidRPr="003F2677">
        <w:rPr>
          <w:b/>
          <w:color w:val="000000"/>
        </w:rPr>
        <w:t>екологічний норматив якості води масивів поверхневих та підземних вод</w:t>
      </w:r>
      <w:r>
        <w:rPr>
          <w:color w:val="000000"/>
        </w:rPr>
        <w:t>, що містить науково обґрунтовані значення ко</w:t>
      </w:r>
      <w:r>
        <w:rPr>
          <w:color w:val="000000"/>
        </w:rPr>
        <w:t>н</w:t>
      </w:r>
      <w:r>
        <w:rPr>
          <w:color w:val="000000"/>
        </w:rPr>
        <w:t>центрацій забруднюючих речовин та показники якості води (</w:t>
      </w:r>
      <w:proofErr w:type="spellStart"/>
      <w:r>
        <w:rPr>
          <w:color w:val="000000"/>
        </w:rPr>
        <w:t>загальнофізичні</w:t>
      </w:r>
      <w:proofErr w:type="spellEnd"/>
      <w:r>
        <w:rPr>
          <w:color w:val="000000"/>
        </w:rPr>
        <w:t>, біологічні, хімічні, раді</w:t>
      </w:r>
      <w:r>
        <w:rPr>
          <w:color w:val="000000"/>
        </w:rPr>
        <w:t>а</w:t>
      </w:r>
      <w:r>
        <w:rPr>
          <w:color w:val="000000"/>
        </w:rPr>
        <w:t>ційні).</w:t>
      </w:r>
    </w:p>
    <w:p w:rsidR="00602804" w:rsidRPr="003422EF" w:rsidRDefault="00602804" w:rsidP="003422EF">
      <w:pPr>
        <w:pStyle w:val="rvps2"/>
        <w:shd w:val="clear" w:color="auto" w:fill="FFFFFF"/>
        <w:spacing w:before="0" w:beforeAutospacing="0" w:after="0" w:afterAutospacing="0"/>
        <w:ind w:firstLine="450"/>
        <w:jc w:val="both"/>
        <w:rPr>
          <w:color w:val="000000"/>
        </w:rPr>
      </w:pPr>
      <w:bookmarkStart w:id="2" w:name="n125"/>
      <w:bookmarkEnd w:id="2"/>
      <w:r>
        <w:rPr>
          <w:color w:val="000000"/>
        </w:rPr>
        <w:t>Екологічний норматив якості води масивів поверхневих та підземних вод розробляється і затве</w:t>
      </w:r>
      <w:r>
        <w:rPr>
          <w:color w:val="000000"/>
        </w:rPr>
        <w:t>р</w:t>
      </w:r>
      <w:r>
        <w:rPr>
          <w:color w:val="000000"/>
        </w:rPr>
        <w:t>джується центральним органом виконавчої влади, що забезпечує формування державної політики у сфері охорони навко</w:t>
      </w:r>
      <w:r w:rsidR="00EF6F1C">
        <w:rPr>
          <w:color w:val="000000"/>
        </w:rPr>
        <w:t>лишнього природного середовища"</w:t>
      </w:r>
    </w:p>
    <w:p w:rsidR="000C5493" w:rsidRPr="00932025" w:rsidRDefault="00932025" w:rsidP="00932025">
      <w:pPr>
        <w:pStyle w:val="a7"/>
        <w:numPr>
          <w:ilvl w:val="0"/>
          <w:numId w:val="22"/>
        </w:numPr>
        <w:spacing w:after="0" w:line="240" w:lineRule="auto"/>
        <w:jc w:val="center"/>
        <w:rPr>
          <w:rFonts w:ascii="Times New Roman" w:hAnsi="Times New Roman"/>
          <w:sz w:val="24"/>
          <w:szCs w:val="24"/>
        </w:rPr>
      </w:pPr>
      <w:r w:rsidRPr="00932025">
        <w:rPr>
          <w:rFonts w:ascii="Times New Roman" w:hAnsi="Times New Roman"/>
          <w:b/>
          <w:sz w:val="24"/>
          <w:szCs w:val="24"/>
        </w:rPr>
        <w:t>Управління ресурсами підземних вод.</w:t>
      </w:r>
    </w:p>
    <w:p w:rsidR="000C5493" w:rsidRPr="000C5493" w:rsidRDefault="000C5493" w:rsidP="002F67B5">
      <w:pPr>
        <w:spacing w:after="0" w:line="240" w:lineRule="auto"/>
        <w:ind w:firstLine="284"/>
        <w:jc w:val="both"/>
        <w:rPr>
          <w:rFonts w:ascii="Times New Roman" w:hAnsi="Times New Roman"/>
          <w:sz w:val="24"/>
          <w:szCs w:val="24"/>
        </w:rPr>
      </w:pPr>
      <w:r w:rsidRPr="000C5493">
        <w:rPr>
          <w:rFonts w:ascii="Times New Roman" w:hAnsi="Times New Roman"/>
          <w:b/>
          <w:sz w:val="24"/>
          <w:szCs w:val="24"/>
        </w:rPr>
        <w:t>Управління підземними водами в Україні</w:t>
      </w:r>
      <w:r w:rsidRPr="000C5493">
        <w:rPr>
          <w:rFonts w:ascii="Times New Roman" w:hAnsi="Times New Roman"/>
          <w:sz w:val="24"/>
          <w:szCs w:val="24"/>
        </w:rPr>
        <w:t xml:space="preserve"> виконується шляхом ведення державного моніторингу підземних вод підприємствами Державної служби геології і надр.</w:t>
      </w:r>
    </w:p>
    <w:p w:rsidR="000C5493" w:rsidRPr="000C5493" w:rsidRDefault="000C5493" w:rsidP="002F67B5">
      <w:pPr>
        <w:spacing w:after="0" w:line="240" w:lineRule="auto"/>
        <w:ind w:firstLine="284"/>
        <w:jc w:val="both"/>
        <w:rPr>
          <w:rFonts w:ascii="Times New Roman" w:hAnsi="Times New Roman"/>
          <w:sz w:val="24"/>
          <w:szCs w:val="24"/>
        </w:rPr>
      </w:pPr>
      <w:r w:rsidRPr="000C5493">
        <w:rPr>
          <w:rFonts w:ascii="Times New Roman" w:hAnsi="Times New Roman"/>
          <w:sz w:val="24"/>
          <w:szCs w:val="24"/>
        </w:rPr>
        <w:t>В рамках державного моніторингу підземних вод досліджуються:</w:t>
      </w:r>
    </w:p>
    <w:p w:rsidR="000C5493" w:rsidRPr="000C5493" w:rsidRDefault="000C5493" w:rsidP="002F67B5">
      <w:pPr>
        <w:spacing w:after="0" w:line="240" w:lineRule="auto"/>
        <w:ind w:firstLine="284"/>
        <w:jc w:val="both"/>
        <w:rPr>
          <w:rFonts w:ascii="Times New Roman" w:hAnsi="Times New Roman"/>
          <w:sz w:val="24"/>
          <w:szCs w:val="24"/>
        </w:rPr>
      </w:pPr>
      <w:r w:rsidRPr="000C5493">
        <w:rPr>
          <w:rFonts w:ascii="Times New Roman" w:hAnsi="Times New Roman"/>
          <w:sz w:val="24"/>
          <w:szCs w:val="24"/>
        </w:rPr>
        <w:t> - гідродинамічний і гідрохімічний режими стану підземних вод та їх зміна під впливом природних і техногенних факторів;</w:t>
      </w:r>
    </w:p>
    <w:p w:rsidR="000C5493" w:rsidRPr="000C5493" w:rsidRDefault="000C5493" w:rsidP="002F67B5">
      <w:pPr>
        <w:spacing w:after="0" w:line="240" w:lineRule="auto"/>
        <w:ind w:firstLine="284"/>
        <w:jc w:val="both"/>
        <w:rPr>
          <w:rFonts w:ascii="Times New Roman" w:hAnsi="Times New Roman"/>
          <w:sz w:val="24"/>
          <w:szCs w:val="24"/>
        </w:rPr>
      </w:pPr>
      <w:r w:rsidRPr="000C5493">
        <w:rPr>
          <w:rFonts w:ascii="Times New Roman" w:hAnsi="Times New Roman"/>
          <w:sz w:val="24"/>
          <w:szCs w:val="24"/>
        </w:rPr>
        <w:t>- ресурси та експлуатаційні запаси підземних вод;</w:t>
      </w:r>
    </w:p>
    <w:p w:rsidR="000C5493" w:rsidRPr="000C5493" w:rsidRDefault="000C5493" w:rsidP="002F67B5">
      <w:pPr>
        <w:spacing w:after="0" w:line="240" w:lineRule="auto"/>
        <w:ind w:firstLine="284"/>
        <w:jc w:val="both"/>
        <w:rPr>
          <w:rFonts w:ascii="Times New Roman" w:hAnsi="Times New Roman"/>
          <w:sz w:val="24"/>
          <w:szCs w:val="24"/>
        </w:rPr>
      </w:pPr>
      <w:r w:rsidRPr="000C5493">
        <w:rPr>
          <w:rFonts w:ascii="Times New Roman" w:hAnsi="Times New Roman"/>
          <w:sz w:val="24"/>
          <w:szCs w:val="24"/>
        </w:rPr>
        <w:t>- видобуток та використання підземних вод, в т.ч. охорона підземних вод від виснаження і забру</w:t>
      </w:r>
      <w:r w:rsidRPr="000C5493">
        <w:rPr>
          <w:rFonts w:ascii="Times New Roman" w:hAnsi="Times New Roman"/>
          <w:sz w:val="24"/>
          <w:szCs w:val="24"/>
        </w:rPr>
        <w:t>д</w:t>
      </w:r>
      <w:r w:rsidRPr="000C5493">
        <w:rPr>
          <w:rFonts w:ascii="Times New Roman" w:hAnsi="Times New Roman"/>
          <w:sz w:val="24"/>
          <w:szCs w:val="24"/>
        </w:rPr>
        <w:t>нення.</w:t>
      </w:r>
    </w:p>
    <w:p w:rsidR="000C5493" w:rsidRDefault="000C5493" w:rsidP="002F67B5">
      <w:pPr>
        <w:spacing w:after="0" w:line="240" w:lineRule="auto"/>
        <w:ind w:firstLine="284"/>
        <w:jc w:val="both"/>
        <w:rPr>
          <w:rFonts w:ascii="Times New Roman" w:hAnsi="Times New Roman"/>
          <w:sz w:val="24"/>
          <w:szCs w:val="24"/>
        </w:rPr>
      </w:pPr>
      <w:r w:rsidRPr="000C5493">
        <w:rPr>
          <w:rFonts w:ascii="Times New Roman" w:hAnsi="Times New Roman"/>
          <w:sz w:val="24"/>
          <w:szCs w:val="24"/>
        </w:rPr>
        <w:t xml:space="preserve">Режим підземних вод вивчається мережею спостережних пунктів на </w:t>
      </w:r>
      <w:proofErr w:type="spellStart"/>
      <w:r w:rsidRPr="000C5493">
        <w:rPr>
          <w:rFonts w:ascii="Times New Roman" w:hAnsi="Times New Roman"/>
          <w:sz w:val="24"/>
          <w:szCs w:val="24"/>
        </w:rPr>
        <w:t>грунтові</w:t>
      </w:r>
      <w:proofErr w:type="spellEnd"/>
      <w:r w:rsidRPr="000C5493">
        <w:rPr>
          <w:rFonts w:ascii="Times New Roman" w:hAnsi="Times New Roman"/>
          <w:sz w:val="24"/>
          <w:szCs w:val="24"/>
        </w:rPr>
        <w:t xml:space="preserve"> і </w:t>
      </w:r>
      <w:proofErr w:type="spellStart"/>
      <w:r w:rsidRPr="000C5493">
        <w:rPr>
          <w:rFonts w:ascii="Times New Roman" w:hAnsi="Times New Roman"/>
          <w:sz w:val="24"/>
          <w:szCs w:val="24"/>
        </w:rPr>
        <w:t>міжпластові</w:t>
      </w:r>
      <w:proofErr w:type="spellEnd"/>
      <w:r w:rsidRPr="000C5493">
        <w:rPr>
          <w:rFonts w:ascii="Times New Roman" w:hAnsi="Times New Roman"/>
          <w:sz w:val="24"/>
          <w:szCs w:val="24"/>
        </w:rPr>
        <w:t xml:space="preserve"> води.</w:t>
      </w:r>
    </w:p>
    <w:p w:rsidR="000C5493" w:rsidRDefault="000C5493" w:rsidP="002F67B5">
      <w:pPr>
        <w:spacing w:after="0" w:line="240" w:lineRule="auto"/>
        <w:ind w:firstLine="284"/>
        <w:jc w:val="both"/>
        <w:rPr>
          <w:rFonts w:ascii="Times New Roman" w:hAnsi="Times New Roman"/>
          <w:sz w:val="24"/>
          <w:szCs w:val="24"/>
        </w:rPr>
      </w:pPr>
      <w:r w:rsidRPr="009A50EE">
        <w:rPr>
          <w:rFonts w:ascii="Times New Roman" w:hAnsi="Times New Roman"/>
          <w:b/>
          <w:sz w:val="24"/>
          <w:szCs w:val="24"/>
        </w:rPr>
        <w:t xml:space="preserve">Спостережна мережа за </w:t>
      </w:r>
      <w:proofErr w:type="spellStart"/>
      <w:r w:rsidRPr="009A50EE">
        <w:rPr>
          <w:rFonts w:ascii="Times New Roman" w:hAnsi="Times New Roman"/>
          <w:b/>
          <w:sz w:val="24"/>
          <w:szCs w:val="24"/>
        </w:rPr>
        <w:t>грунтовими</w:t>
      </w:r>
      <w:proofErr w:type="spellEnd"/>
      <w:r w:rsidRPr="009A50EE">
        <w:rPr>
          <w:rFonts w:ascii="Times New Roman" w:hAnsi="Times New Roman"/>
          <w:b/>
          <w:sz w:val="24"/>
          <w:szCs w:val="24"/>
        </w:rPr>
        <w:t xml:space="preserve"> водами</w:t>
      </w:r>
      <w:r w:rsidRPr="000C5493">
        <w:rPr>
          <w:rFonts w:ascii="Times New Roman" w:hAnsi="Times New Roman"/>
          <w:sz w:val="24"/>
          <w:szCs w:val="24"/>
        </w:rPr>
        <w:t xml:space="preserve"> складається з 359 спостережних пунктів, з яких 199 опорних. Режим </w:t>
      </w:r>
      <w:proofErr w:type="spellStart"/>
      <w:r w:rsidRPr="000C5493">
        <w:rPr>
          <w:rFonts w:ascii="Times New Roman" w:hAnsi="Times New Roman"/>
          <w:sz w:val="24"/>
          <w:szCs w:val="24"/>
        </w:rPr>
        <w:t>грунтових</w:t>
      </w:r>
      <w:proofErr w:type="spellEnd"/>
      <w:r w:rsidRPr="000C5493">
        <w:rPr>
          <w:rFonts w:ascii="Times New Roman" w:hAnsi="Times New Roman"/>
          <w:sz w:val="24"/>
          <w:szCs w:val="24"/>
        </w:rPr>
        <w:t xml:space="preserve"> вод визначається прямим зв'язком з поверхневими водами і опадами. Одним з основних завдань вивчення режиму ґрунтових вод є своєчасне виявлення і попередження забруднення водоносних горизонтів.</w:t>
      </w:r>
    </w:p>
    <w:p w:rsidR="000C5493" w:rsidRDefault="000C5493" w:rsidP="002F67B5">
      <w:pPr>
        <w:spacing w:after="0" w:line="240" w:lineRule="auto"/>
        <w:ind w:firstLine="284"/>
        <w:jc w:val="both"/>
        <w:rPr>
          <w:rFonts w:ascii="Times New Roman" w:hAnsi="Times New Roman"/>
          <w:sz w:val="24"/>
          <w:szCs w:val="24"/>
        </w:rPr>
      </w:pPr>
      <w:r w:rsidRPr="003422EF">
        <w:rPr>
          <w:rFonts w:ascii="Times New Roman" w:hAnsi="Times New Roman"/>
          <w:b/>
          <w:sz w:val="24"/>
          <w:szCs w:val="24"/>
        </w:rPr>
        <w:t xml:space="preserve">Спостережна мережа на </w:t>
      </w:r>
      <w:proofErr w:type="spellStart"/>
      <w:r w:rsidRPr="003422EF">
        <w:rPr>
          <w:rFonts w:ascii="Times New Roman" w:hAnsi="Times New Roman"/>
          <w:b/>
          <w:sz w:val="24"/>
          <w:szCs w:val="24"/>
        </w:rPr>
        <w:t>міжпластові</w:t>
      </w:r>
      <w:proofErr w:type="spellEnd"/>
      <w:r w:rsidRPr="003422EF">
        <w:rPr>
          <w:rFonts w:ascii="Times New Roman" w:hAnsi="Times New Roman"/>
          <w:b/>
          <w:sz w:val="24"/>
          <w:szCs w:val="24"/>
        </w:rPr>
        <w:t xml:space="preserve"> підземні</w:t>
      </w:r>
      <w:r w:rsidRPr="000C5493">
        <w:rPr>
          <w:rFonts w:ascii="Times New Roman" w:hAnsi="Times New Roman"/>
          <w:sz w:val="24"/>
          <w:szCs w:val="24"/>
        </w:rPr>
        <w:t xml:space="preserve"> води </w:t>
      </w:r>
      <w:r w:rsidR="009A50EE">
        <w:rPr>
          <w:rFonts w:ascii="Times New Roman" w:hAnsi="Times New Roman"/>
          <w:sz w:val="24"/>
          <w:szCs w:val="24"/>
        </w:rPr>
        <w:t>ма</w:t>
      </w:r>
      <w:r w:rsidRPr="000C5493">
        <w:rPr>
          <w:rFonts w:ascii="Times New Roman" w:hAnsi="Times New Roman"/>
          <w:sz w:val="24"/>
          <w:szCs w:val="24"/>
        </w:rPr>
        <w:t>є регіональні і опорні створи основних вод</w:t>
      </w:r>
      <w:r w:rsidRPr="000C5493">
        <w:rPr>
          <w:rFonts w:ascii="Times New Roman" w:hAnsi="Times New Roman"/>
          <w:sz w:val="24"/>
          <w:szCs w:val="24"/>
        </w:rPr>
        <w:t>о</w:t>
      </w:r>
      <w:r w:rsidRPr="000C5493">
        <w:rPr>
          <w:rFonts w:ascii="Times New Roman" w:hAnsi="Times New Roman"/>
          <w:sz w:val="24"/>
          <w:szCs w:val="24"/>
        </w:rPr>
        <w:t>носних горизонтів і складається з 299 свердловин. Спостереження ведуться за режимом водоносних гор</w:t>
      </w:r>
      <w:r w:rsidRPr="000C5493">
        <w:rPr>
          <w:rFonts w:ascii="Times New Roman" w:hAnsi="Times New Roman"/>
          <w:sz w:val="24"/>
          <w:szCs w:val="24"/>
        </w:rPr>
        <w:t>и</w:t>
      </w:r>
      <w:r w:rsidRPr="000C5493">
        <w:rPr>
          <w:rFonts w:ascii="Times New Roman" w:hAnsi="Times New Roman"/>
          <w:sz w:val="24"/>
          <w:szCs w:val="24"/>
        </w:rPr>
        <w:t xml:space="preserve">зонтів в N, </w:t>
      </w:r>
      <w:proofErr w:type="spellStart"/>
      <w:r w:rsidRPr="000C5493">
        <w:rPr>
          <w:rFonts w:ascii="Times New Roman" w:hAnsi="Times New Roman"/>
          <w:sz w:val="24"/>
          <w:szCs w:val="24"/>
        </w:rPr>
        <w:t>Pg</w:t>
      </w:r>
      <w:proofErr w:type="spellEnd"/>
      <w:r w:rsidRPr="000C5493">
        <w:rPr>
          <w:rFonts w:ascii="Times New Roman" w:hAnsi="Times New Roman"/>
          <w:sz w:val="24"/>
          <w:szCs w:val="24"/>
        </w:rPr>
        <w:t>, K, J, T, C, D, S відкладеннях і в докембрійських кристалічних породах</w:t>
      </w:r>
    </w:p>
    <w:p w:rsidR="000C5493" w:rsidRDefault="000C5493" w:rsidP="002F67B5">
      <w:pPr>
        <w:spacing w:after="0" w:line="240" w:lineRule="auto"/>
        <w:ind w:firstLine="284"/>
        <w:jc w:val="both"/>
        <w:rPr>
          <w:rFonts w:ascii="Times New Roman" w:hAnsi="Times New Roman"/>
          <w:sz w:val="24"/>
          <w:szCs w:val="24"/>
        </w:rPr>
      </w:pPr>
      <w:r w:rsidRPr="000C5493">
        <w:rPr>
          <w:rFonts w:ascii="Times New Roman" w:hAnsi="Times New Roman"/>
          <w:sz w:val="24"/>
          <w:szCs w:val="24"/>
        </w:rPr>
        <w:t>Окремо існує мережа опорних полігонів для вивчення умов формування експлуатаційних запасів на водозаборах типових родовищ підземних вод. Всього мережа складається з 490 свердловин на 155 вод</w:t>
      </w:r>
      <w:r w:rsidRPr="000C5493">
        <w:rPr>
          <w:rFonts w:ascii="Times New Roman" w:hAnsi="Times New Roman"/>
          <w:sz w:val="24"/>
          <w:szCs w:val="24"/>
        </w:rPr>
        <w:t>о</w:t>
      </w:r>
      <w:r w:rsidRPr="000C5493">
        <w:rPr>
          <w:rFonts w:ascii="Times New Roman" w:hAnsi="Times New Roman"/>
          <w:sz w:val="24"/>
          <w:szCs w:val="24"/>
        </w:rPr>
        <w:t>заборах.</w:t>
      </w:r>
    </w:p>
    <w:p w:rsidR="00751BB2" w:rsidRPr="00751BB2" w:rsidRDefault="00751BB2" w:rsidP="002F67B5">
      <w:pPr>
        <w:spacing w:after="0" w:line="240" w:lineRule="auto"/>
        <w:ind w:firstLine="284"/>
        <w:jc w:val="both"/>
        <w:rPr>
          <w:rFonts w:ascii="Times New Roman" w:hAnsi="Times New Roman"/>
          <w:sz w:val="24"/>
          <w:szCs w:val="24"/>
        </w:rPr>
      </w:pPr>
      <w:r w:rsidRPr="00751BB2">
        <w:rPr>
          <w:rFonts w:ascii="Times New Roman" w:hAnsi="Times New Roman"/>
          <w:sz w:val="24"/>
          <w:szCs w:val="24"/>
        </w:rPr>
        <w:lastRenderedPageBreak/>
        <w:t>Обробляючи дані режиму водоносних горизонтів, оцінюється стан ресурсів підземних вод.</w:t>
      </w:r>
    </w:p>
    <w:p w:rsidR="00751BB2" w:rsidRPr="00751BB2" w:rsidRDefault="00751BB2" w:rsidP="002F67B5">
      <w:pPr>
        <w:spacing w:after="0" w:line="240" w:lineRule="auto"/>
        <w:ind w:firstLine="284"/>
        <w:jc w:val="both"/>
        <w:rPr>
          <w:rFonts w:ascii="Times New Roman" w:hAnsi="Times New Roman"/>
          <w:sz w:val="24"/>
          <w:szCs w:val="24"/>
        </w:rPr>
      </w:pPr>
      <w:r w:rsidRPr="00751BB2">
        <w:rPr>
          <w:rFonts w:ascii="Times New Roman" w:hAnsi="Times New Roman"/>
          <w:b/>
          <w:sz w:val="24"/>
          <w:szCs w:val="24"/>
        </w:rPr>
        <w:t>Ресурси підземних вод складаються</w:t>
      </w:r>
      <w:r w:rsidRPr="00751BB2">
        <w:rPr>
          <w:rFonts w:ascii="Times New Roman" w:hAnsi="Times New Roman"/>
          <w:sz w:val="24"/>
          <w:szCs w:val="24"/>
        </w:rPr>
        <w:t xml:space="preserve"> з експлуатаційних (підтверджених запасами промислових к</w:t>
      </w:r>
      <w:r w:rsidRPr="00751BB2">
        <w:rPr>
          <w:rFonts w:ascii="Times New Roman" w:hAnsi="Times New Roman"/>
          <w:sz w:val="24"/>
          <w:szCs w:val="24"/>
        </w:rPr>
        <w:t>а</w:t>
      </w:r>
      <w:r w:rsidRPr="00751BB2">
        <w:rPr>
          <w:rFonts w:ascii="Times New Roman" w:hAnsi="Times New Roman"/>
          <w:sz w:val="24"/>
          <w:szCs w:val="24"/>
        </w:rPr>
        <w:t>тегорій А + В + С), перспективних Р1 (витрата який можна додатково залучити до існуючим ділянкам або родовищ) і прогнозних Р2 (витрата який може бути додатково отриманий з усієї площі поширення продуктивного водоносного горизонту)</w:t>
      </w:r>
    </w:p>
    <w:p w:rsidR="00751BB2" w:rsidRPr="00751BB2" w:rsidRDefault="00751BB2" w:rsidP="002F67B5">
      <w:pPr>
        <w:spacing w:after="0" w:line="240" w:lineRule="auto"/>
        <w:ind w:firstLine="284"/>
        <w:jc w:val="both"/>
        <w:rPr>
          <w:rFonts w:ascii="Times New Roman" w:hAnsi="Times New Roman"/>
          <w:sz w:val="24"/>
          <w:szCs w:val="24"/>
        </w:rPr>
      </w:pPr>
      <w:r w:rsidRPr="00751BB2">
        <w:rPr>
          <w:rFonts w:ascii="Times New Roman" w:hAnsi="Times New Roman"/>
          <w:sz w:val="24"/>
          <w:szCs w:val="24"/>
        </w:rPr>
        <w:t>V = (A + B + C) + P1 + P2</w:t>
      </w:r>
    </w:p>
    <w:p w:rsidR="00751BB2" w:rsidRPr="00751BB2" w:rsidRDefault="00751BB2" w:rsidP="002F67B5">
      <w:pPr>
        <w:spacing w:after="0" w:line="240" w:lineRule="auto"/>
        <w:ind w:firstLine="284"/>
        <w:jc w:val="both"/>
        <w:rPr>
          <w:rFonts w:ascii="Times New Roman" w:hAnsi="Times New Roman"/>
          <w:sz w:val="24"/>
          <w:szCs w:val="24"/>
        </w:rPr>
      </w:pPr>
      <w:r w:rsidRPr="00751BB2">
        <w:rPr>
          <w:rFonts w:ascii="Times New Roman" w:hAnsi="Times New Roman"/>
          <w:sz w:val="24"/>
          <w:szCs w:val="24"/>
        </w:rPr>
        <w:t>Ресурси підземних вод України були оцінені в 70-80-х роках ХХ ст. і становлять понад 60 млн.м</w:t>
      </w:r>
      <w:r w:rsidRPr="00751BB2">
        <w:rPr>
          <w:rFonts w:ascii="Times New Roman" w:hAnsi="Times New Roman"/>
          <w:sz w:val="24"/>
          <w:szCs w:val="24"/>
          <w:vertAlign w:val="superscript"/>
        </w:rPr>
        <w:t>3</w:t>
      </w:r>
      <w:r w:rsidRPr="00751BB2">
        <w:rPr>
          <w:rFonts w:ascii="Times New Roman" w:hAnsi="Times New Roman"/>
          <w:sz w:val="24"/>
          <w:szCs w:val="24"/>
        </w:rPr>
        <w:t xml:space="preserve"> / </w:t>
      </w:r>
      <w:r>
        <w:rPr>
          <w:rFonts w:ascii="Times New Roman" w:hAnsi="Times New Roman"/>
          <w:sz w:val="24"/>
          <w:szCs w:val="24"/>
        </w:rPr>
        <w:t>добу</w:t>
      </w:r>
      <w:r w:rsidRPr="00751BB2">
        <w:rPr>
          <w:rFonts w:ascii="Times New Roman" w:hAnsi="Times New Roman"/>
          <w:sz w:val="24"/>
          <w:szCs w:val="24"/>
        </w:rPr>
        <w:t>. Забезпеченість ресурсами складає близько 1,35 м</w:t>
      </w:r>
      <w:r w:rsidRPr="00751BB2">
        <w:rPr>
          <w:rFonts w:ascii="Times New Roman" w:hAnsi="Times New Roman"/>
          <w:sz w:val="24"/>
          <w:szCs w:val="24"/>
          <w:vertAlign w:val="superscript"/>
        </w:rPr>
        <w:t>3</w:t>
      </w:r>
      <w:r w:rsidRPr="00751BB2">
        <w:rPr>
          <w:rFonts w:ascii="Times New Roman" w:hAnsi="Times New Roman"/>
          <w:sz w:val="24"/>
          <w:szCs w:val="24"/>
        </w:rPr>
        <w:t xml:space="preserve"> / (</w:t>
      </w:r>
      <w:r>
        <w:rPr>
          <w:rFonts w:ascii="Times New Roman" w:hAnsi="Times New Roman"/>
          <w:sz w:val="24"/>
          <w:szCs w:val="24"/>
        </w:rPr>
        <w:t>добу</w:t>
      </w:r>
      <w:r w:rsidRPr="00751BB2">
        <w:rPr>
          <w:rFonts w:ascii="Times New Roman" w:hAnsi="Times New Roman"/>
          <w:sz w:val="24"/>
          <w:szCs w:val="24"/>
        </w:rPr>
        <w:t xml:space="preserve"> * </w:t>
      </w:r>
      <w:r>
        <w:rPr>
          <w:rFonts w:ascii="Times New Roman" w:hAnsi="Times New Roman"/>
          <w:sz w:val="24"/>
          <w:szCs w:val="24"/>
        </w:rPr>
        <w:t>люд</w:t>
      </w:r>
      <w:r w:rsidRPr="00751BB2">
        <w:rPr>
          <w:rFonts w:ascii="Times New Roman" w:hAnsi="Times New Roman"/>
          <w:sz w:val="24"/>
          <w:szCs w:val="24"/>
        </w:rPr>
        <w:t>).</w:t>
      </w:r>
    </w:p>
    <w:p w:rsidR="00751BB2" w:rsidRDefault="00751BB2" w:rsidP="002F67B5">
      <w:pPr>
        <w:spacing w:after="0" w:line="240" w:lineRule="auto"/>
        <w:ind w:firstLine="284"/>
        <w:jc w:val="both"/>
        <w:rPr>
          <w:rFonts w:ascii="Times New Roman" w:hAnsi="Times New Roman"/>
          <w:sz w:val="24"/>
          <w:szCs w:val="24"/>
        </w:rPr>
      </w:pPr>
      <w:r w:rsidRPr="00751BB2">
        <w:rPr>
          <w:rFonts w:ascii="Times New Roman" w:hAnsi="Times New Roman"/>
          <w:sz w:val="24"/>
          <w:szCs w:val="24"/>
        </w:rPr>
        <w:t>З 1999 року Державною геологічною службою розпочато стратегічні для держави роботи з переоці</w:t>
      </w:r>
      <w:r w:rsidRPr="00751BB2">
        <w:rPr>
          <w:rFonts w:ascii="Times New Roman" w:hAnsi="Times New Roman"/>
          <w:sz w:val="24"/>
          <w:szCs w:val="24"/>
        </w:rPr>
        <w:t>н</w:t>
      </w:r>
      <w:r w:rsidRPr="00751BB2">
        <w:rPr>
          <w:rFonts w:ascii="Times New Roman" w:hAnsi="Times New Roman"/>
          <w:sz w:val="24"/>
          <w:szCs w:val="24"/>
        </w:rPr>
        <w:t>ки прогнозних і перспективних ресурсів підземних вод. На виконання робіт задіяні наукові співробітн</w:t>
      </w:r>
      <w:r w:rsidRPr="00751BB2">
        <w:rPr>
          <w:rFonts w:ascii="Times New Roman" w:hAnsi="Times New Roman"/>
          <w:sz w:val="24"/>
          <w:szCs w:val="24"/>
        </w:rPr>
        <w:t>и</w:t>
      </w:r>
      <w:r w:rsidRPr="00751BB2">
        <w:rPr>
          <w:rFonts w:ascii="Times New Roman" w:hAnsi="Times New Roman"/>
          <w:sz w:val="24"/>
          <w:szCs w:val="24"/>
        </w:rPr>
        <w:t>ки Українського геологорозвідувального інституту та Інституту геологічних наук НАНУ, геологічні підприємства галузі. В даний час проведена оцінка стану прогнозних ресурсів та експлуатаційних зап</w:t>
      </w:r>
      <w:r w:rsidRPr="00751BB2">
        <w:rPr>
          <w:rFonts w:ascii="Times New Roman" w:hAnsi="Times New Roman"/>
          <w:sz w:val="24"/>
          <w:szCs w:val="24"/>
        </w:rPr>
        <w:t>а</w:t>
      </w:r>
      <w:r w:rsidRPr="00751BB2">
        <w:rPr>
          <w:rFonts w:ascii="Times New Roman" w:hAnsi="Times New Roman"/>
          <w:sz w:val="24"/>
          <w:szCs w:val="24"/>
        </w:rPr>
        <w:t>сів і зосереджені роботи на виділенні перспективних ресурсів підземних вод в системі нової господа</w:t>
      </w:r>
      <w:r w:rsidRPr="00751BB2">
        <w:rPr>
          <w:rFonts w:ascii="Times New Roman" w:hAnsi="Times New Roman"/>
          <w:sz w:val="24"/>
          <w:szCs w:val="24"/>
        </w:rPr>
        <w:t>р</w:t>
      </w:r>
      <w:r w:rsidRPr="00751BB2">
        <w:rPr>
          <w:rFonts w:ascii="Times New Roman" w:hAnsi="Times New Roman"/>
          <w:sz w:val="24"/>
          <w:szCs w:val="24"/>
        </w:rPr>
        <w:t xml:space="preserve">ської діяльності. Проблеми полягають у відсутності єдиної схеми перспективного </w:t>
      </w:r>
      <w:proofErr w:type="spellStart"/>
      <w:r w:rsidRPr="00751BB2">
        <w:rPr>
          <w:rFonts w:ascii="Times New Roman" w:hAnsi="Times New Roman"/>
          <w:sz w:val="24"/>
          <w:szCs w:val="24"/>
        </w:rPr>
        <w:t>водо</w:t>
      </w:r>
      <w:r w:rsidR="001B4CE5">
        <w:rPr>
          <w:rFonts w:ascii="Times New Roman" w:hAnsi="Times New Roman"/>
          <w:sz w:val="24"/>
          <w:szCs w:val="24"/>
        </w:rPr>
        <w:t>відюору</w:t>
      </w:r>
      <w:proofErr w:type="spellEnd"/>
      <w:r w:rsidRPr="00751BB2">
        <w:rPr>
          <w:rFonts w:ascii="Times New Roman" w:hAnsi="Times New Roman"/>
          <w:sz w:val="24"/>
          <w:szCs w:val="24"/>
        </w:rPr>
        <w:t>.</w:t>
      </w:r>
    </w:p>
    <w:p w:rsidR="001B4CE5" w:rsidRPr="001B4CE5" w:rsidRDefault="001B4CE5" w:rsidP="002F67B5">
      <w:pPr>
        <w:spacing w:after="0" w:line="240" w:lineRule="auto"/>
        <w:ind w:firstLine="284"/>
        <w:jc w:val="both"/>
        <w:rPr>
          <w:rFonts w:ascii="Times New Roman" w:hAnsi="Times New Roman"/>
          <w:sz w:val="24"/>
          <w:szCs w:val="24"/>
        </w:rPr>
      </w:pPr>
      <w:r w:rsidRPr="001B4CE5">
        <w:rPr>
          <w:rFonts w:ascii="Times New Roman" w:hAnsi="Times New Roman"/>
          <w:b/>
          <w:sz w:val="24"/>
          <w:szCs w:val="24"/>
        </w:rPr>
        <w:t>Управління використання ресурсів підземних вод</w:t>
      </w:r>
      <w:r w:rsidRPr="001B4CE5">
        <w:rPr>
          <w:rFonts w:ascii="Times New Roman" w:hAnsi="Times New Roman"/>
          <w:sz w:val="24"/>
          <w:szCs w:val="24"/>
        </w:rPr>
        <w:t xml:space="preserve"> здійснюється шляхом видачі первинним вод</w:t>
      </w:r>
      <w:r w:rsidRPr="001B4CE5">
        <w:rPr>
          <w:rFonts w:ascii="Times New Roman" w:hAnsi="Times New Roman"/>
          <w:sz w:val="24"/>
          <w:szCs w:val="24"/>
        </w:rPr>
        <w:t>о</w:t>
      </w:r>
      <w:r w:rsidRPr="001B4CE5">
        <w:rPr>
          <w:rFonts w:ascii="Times New Roman" w:hAnsi="Times New Roman"/>
          <w:sz w:val="24"/>
          <w:szCs w:val="24"/>
        </w:rPr>
        <w:t>користувачам спеціальних дозволів на ділянки і родовища підземних вод, а також дозволів на спеціал</w:t>
      </w:r>
      <w:r w:rsidRPr="001B4CE5">
        <w:rPr>
          <w:rFonts w:ascii="Times New Roman" w:hAnsi="Times New Roman"/>
          <w:sz w:val="24"/>
          <w:szCs w:val="24"/>
        </w:rPr>
        <w:t>ь</w:t>
      </w:r>
      <w:r w:rsidRPr="001B4CE5">
        <w:rPr>
          <w:rFonts w:ascii="Times New Roman" w:hAnsi="Times New Roman"/>
          <w:sz w:val="24"/>
          <w:szCs w:val="24"/>
        </w:rPr>
        <w:t xml:space="preserve">не водокористування з приписом санкціонованого ліміту добового забору води та скидів стічних вод. Водокористувач здійснює свою діяльність відповідно до вимог </w:t>
      </w:r>
      <w:r w:rsidRPr="00932025">
        <w:rPr>
          <w:rFonts w:ascii="Times New Roman" w:hAnsi="Times New Roman"/>
          <w:i/>
          <w:sz w:val="24"/>
          <w:szCs w:val="24"/>
        </w:rPr>
        <w:t>Водного Кодексу України</w:t>
      </w:r>
      <w:r w:rsidRPr="001B4CE5">
        <w:rPr>
          <w:rFonts w:ascii="Times New Roman" w:hAnsi="Times New Roman"/>
          <w:sz w:val="24"/>
          <w:szCs w:val="24"/>
        </w:rPr>
        <w:t>. Спостереже</w:t>
      </w:r>
      <w:r w:rsidRPr="001B4CE5">
        <w:rPr>
          <w:rFonts w:ascii="Times New Roman" w:hAnsi="Times New Roman"/>
          <w:sz w:val="24"/>
          <w:szCs w:val="24"/>
        </w:rPr>
        <w:t>н</w:t>
      </w:r>
      <w:r w:rsidRPr="001B4CE5">
        <w:rPr>
          <w:rFonts w:ascii="Times New Roman" w:hAnsi="Times New Roman"/>
          <w:sz w:val="24"/>
          <w:szCs w:val="24"/>
        </w:rPr>
        <w:t xml:space="preserve">ня за законністю діяльності здійснюють органи служби геології, </w:t>
      </w:r>
      <w:proofErr w:type="spellStart"/>
      <w:r w:rsidRPr="001B4CE5">
        <w:rPr>
          <w:rFonts w:ascii="Times New Roman" w:hAnsi="Times New Roman"/>
          <w:sz w:val="24"/>
          <w:szCs w:val="24"/>
        </w:rPr>
        <w:t>Держнаглядохоронпраці</w:t>
      </w:r>
      <w:proofErr w:type="spellEnd"/>
      <w:r w:rsidRPr="001B4CE5">
        <w:rPr>
          <w:rFonts w:ascii="Times New Roman" w:hAnsi="Times New Roman"/>
          <w:sz w:val="24"/>
          <w:szCs w:val="24"/>
        </w:rPr>
        <w:t>, охорони н</w:t>
      </w:r>
      <w:r w:rsidRPr="001B4CE5">
        <w:rPr>
          <w:rFonts w:ascii="Times New Roman" w:hAnsi="Times New Roman"/>
          <w:sz w:val="24"/>
          <w:szCs w:val="24"/>
        </w:rPr>
        <w:t>а</w:t>
      </w:r>
      <w:r w:rsidRPr="001B4CE5">
        <w:rPr>
          <w:rFonts w:ascii="Times New Roman" w:hAnsi="Times New Roman"/>
          <w:sz w:val="24"/>
          <w:szCs w:val="24"/>
        </w:rPr>
        <w:t>вколишнього середовища, санітарно-епідеміологічних станцій.</w:t>
      </w:r>
    </w:p>
    <w:p w:rsidR="001B4CE5" w:rsidRPr="001B4CE5" w:rsidRDefault="001B4CE5" w:rsidP="002F67B5">
      <w:pPr>
        <w:spacing w:after="0" w:line="240" w:lineRule="auto"/>
        <w:ind w:firstLine="284"/>
        <w:jc w:val="both"/>
        <w:rPr>
          <w:rFonts w:ascii="Times New Roman" w:hAnsi="Times New Roman"/>
          <w:sz w:val="24"/>
          <w:szCs w:val="24"/>
        </w:rPr>
      </w:pPr>
      <w:r w:rsidRPr="001B4CE5">
        <w:rPr>
          <w:rFonts w:ascii="Times New Roman" w:hAnsi="Times New Roman"/>
          <w:sz w:val="24"/>
          <w:szCs w:val="24"/>
        </w:rPr>
        <w:t>З метою комплексного управління транскордонними підземними водами в першу чергу необхідно передбачити:</w:t>
      </w:r>
    </w:p>
    <w:p w:rsidR="001B4CE5" w:rsidRPr="001B4CE5" w:rsidRDefault="001B4CE5" w:rsidP="002F67B5">
      <w:pPr>
        <w:spacing w:after="0" w:line="240" w:lineRule="auto"/>
        <w:ind w:firstLine="284"/>
        <w:jc w:val="both"/>
        <w:rPr>
          <w:rFonts w:ascii="Times New Roman" w:hAnsi="Times New Roman"/>
          <w:sz w:val="24"/>
          <w:szCs w:val="24"/>
        </w:rPr>
      </w:pPr>
      <w:r w:rsidRPr="001B4CE5">
        <w:rPr>
          <w:rFonts w:ascii="Times New Roman" w:hAnsi="Times New Roman"/>
          <w:sz w:val="24"/>
          <w:szCs w:val="24"/>
        </w:rPr>
        <w:t>- укладання угод між відповідальними службами суміжних держав;</w:t>
      </w:r>
    </w:p>
    <w:p w:rsidR="001B4CE5" w:rsidRPr="001B4CE5" w:rsidRDefault="001B4CE5" w:rsidP="002F67B5">
      <w:pPr>
        <w:spacing w:after="0" w:line="240" w:lineRule="auto"/>
        <w:ind w:firstLine="284"/>
        <w:jc w:val="both"/>
        <w:rPr>
          <w:rFonts w:ascii="Times New Roman" w:hAnsi="Times New Roman"/>
          <w:sz w:val="24"/>
          <w:szCs w:val="24"/>
        </w:rPr>
      </w:pPr>
      <w:r w:rsidRPr="001B4CE5">
        <w:rPr>
          <w:rFonts w:ascii="Times New Roman" w:hAnsi="Times New Roman"/>
          <w:sz w:val="24"/>
          <w:szCs w:val="24"/>
        </w:rPr>
        <w:t>- спільну розробку проектів ведення моніторингу транскордонних підземних вод;</w:t>
      </w:r>
    </w:p>
    <w:p w:rsidR="001B4CE5" w:rsidRDefault="001B4CE5" w:rsidP="002F67B5">
      <w:pPr>
        <w:spacing w:after="0" w:line="240" w:lineRule="auto"/>
        <w:ind w:firstLine="284"/>
        <w:jc w:val="both"/>
        <w:rPr>
          <w:rFonts w:ascii="Times New Roman" w:hAnsi="Times New Roman"/>
          <w:sz w:val="24"/>
          <w:szCs w:val="24"/>
        </w:rPr>
      </w:pPr>
      <w:r w:rsidRPr="001B4CE5">
        <w:rPr>
          <w:rFonts w:ascii="Times New Roman" w:hAnsi="Times New Roman"/>
          <w:sz w:val="24"/>
          <w:szCs w:val="24"/>
        </w:rPr>
        <w:t>- узгодження методики робіт, умов обміну та доступу до інформації, механізму прийняття рішень управління транскордонними підземними водами</w:t>
      </w:r>
    </w:p>
    <w:p w:rsidR="00EF6F1C" w:rsidRPr="003422EF" w:rsidRDefault="00EF6F1C" w:rsidP="002F67B5">
      <w:pPr>
        <w:spacing w:after="0" w:line="240" w:lineRule="auto"/>
        <w:ind w:firstLine="284"/>
        <w:jc w:val="both"/>
        <w:rPr>
          <w:rFonts w:ascii="Times New Roman" w:hAnsi="Times New Roman"/>
          <w:b/>
          <w:sz w:val="24"/>
          <w:szCs w:val="24"/>
        </w:rPr>
      </w:pPr>
    </w:p>
    <w:p w:rsidR="00EF6F1C" w:rsidRPr="003422EF" w:rsidRDefault="00EF6F1C" w:rsidP="002F67B5">
      <w:pPr>
        <w:spacing w:after="0" w:line="240" w:lineRule="auto"/>
        <w:ind w:firstLine="284"/>
        <w:jc w:val="both"/>
        <w:rPr>
          <w:rFonts w:ascii="Times New Roman" w:hAnsi="Times New Roman"/>
          <w:b/>
          <w:sz w:val="24"/>
          <w:szCs w:val="24"/>
        </w:rPr>
      </w:pPr>
      <w:r w:rsidRPr="003422EF">
        <w:rPr>
          <w:rFonts w:ascii="Times New Roman" w:hAnsi="Times New Roman"/>
          <w:b/>
          <w:sz w:val="24"/>
          <w:szCs w:val="24"/>
        </w:rPr>
        <w:t>Література:</w:t>
      </w:r>
    </w:p>
    <w:p w:rsidR="00EF6F1C" w:rsidRPr="0031742E" w:rsidRDefault="00EF6F1C" w:rsidP="002F67B5">
      <w:pPr>
        <w:spacing w:after="0" w:line="240" w:lineRule="auto"/>
        <w:ind w:firstLine="284"/>
        <w:jc w:val="both"/>
        <w:rPr>
          <w:rFonts w:ascii="Times New Roman" w:hAnsi="Times New Roman"/>
          <w:sz w:val="24"/>
          <w:szCs w:val="24"/>
        </w:rPr>
      </w:pPr>
      <w:r w:rsidRPr="00EF6F1C">
        <w:rPr>
          <w:rFonts w:ascii="Times New Roman" w:hAnsi="Times New Roman"/>
          <w:sz w:val="24"/>
          <w:szCs w:val="24"/>
        </w:rPr>
        <w:t>Водний кодекс України</w:t>
      </w:r>
      <w:r>
        <w:rPr>
          <w:rFonts w:ascii="Times New Roman" w:hAnsi="Times New Roman"/>
          <w:sz w:val="24"/>
          <w:szCs w:val="24"/>
        </w:rPr>
        <w:t xml:space="preserve"> </w:t>
      </w:r>
      <w:r w:rsidRPr="00EF6F1C">
        <w:rPr>
          <w:rFonts w:ascii="Times New Roman" w:hAnsi="Times New Roman"/>
          <w:sz w:val="24"/>
          <w:szCs w:val="24"/>
        </w:rPr>
        <w:t>№ 214/95-ВР від 06.06.95, ВВР, 1995, № 24, ст.190</w:t>
      </w:r>
    </w:p>
    <w:sectPr w:rsidR="00EF6F1C" w:rsidRPr="0031742E" w:rsidSect="002F67B5">
      <w:headerReference w:type="default" r:id="rId12"/>
      <w:footerReference w:type="default" r:id="rId13"/>
      <w:pgSz w:w="11906" w:h="16838"/>
      <w:pgMar w:top="425" w:right="567" w:bottom="426" w:left="567" w:header="14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03" w:rsidRDefault="006E4803">
      <w:pPr>
        <w:spacing w:after="0" w:line="240" w:lineRule="auto"/>
      </w:pPr>
      <w:r>
        <w:separator/>
      </w:r>
    </w:p>
  </w:endnote>
  <w:endnote w:type="continuationSeparator" w:id="0">
    <w:p w:rsidR="006E4803" w:rsidRDefault="006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3" w:rsidRDefault="006E4803" w:rsidP="006E4803">
    <w:pPr>
      <w:pStyle w:val="a5"/>
      <w:jc w:val="right"/>
    </w:pPr>
    <w:r>
      <w:fldChar w:fldCharType="begin"/>
    </w:r>
    <w:r>
      <w:instrText xml:space="preserve"> PAGE   \* MERGEFORMAT </w:instrText>
    </w:r>
    <w:r>
      <w:fldChar w:fldCharType="separate"/>
    </w:r>
    <w:r w:rsidR="002B1C3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03" w:rsidRDefault="006E4803">
      <w:pPr>
        <w:spacing w:after="0" w:line="240" w:lineRule="auto"/>
      </w:pPr>
      <w:r>
        <w:separator/>
      </w:r>
    </w:p>
  </w:footnote>
  <w:footnote w:type="continuationSeparator" w:id="0">
    <w:p w:rsidR="006E4803" w:rsidRDefault="006E4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3" w:rsidRPr="00914764" w:rsidRDefault="006E4803" w:rsidP="006E4803">
    <w:pPr>
      <w:pStyle w:val="a3"/>
      <w:jc w:val="right"/>
      <w:rPr>
        <w:rFonts w:ascii="Times New Roman" w:hAnsi="Times New Roman"/>
      </w:rPr>
    </w:pPr>
    <w:r w:rsidRPr="00914764">
      <w:rPr>
        <w:rFonts w:ascii="Times New Roman" w:hAnsi="Times New Roman"/>
      </w:rPr>
      <w:t>Екологічна гідрогеологія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B84"/>
    <w:multiLevelType w:val="hybridMultilevel"/>
    <w:tmpl w:val="BE60F36A"/>
    <w:lvl w:ilvl="0" w:tplc="DA58FEA0">
      <w:start w:val="1"/>
      <w:numFmt w:val="decimal"/>
      <w:lvlText w:val="%1)"/>
      <w:lvlJc w:val="left"/>
      <w:pPr>
        <w:ind w:left="1152" w:hanging="585"/>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6440BDD"/>
    <w:multiLevelType w:val="hybridMultilevel"/>
    <w:tmpl w:val="8E283C92"/>
    <w:lvl w:ilvl="0" w:tplc="04220011">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2">
    <w:nsid w:val="09BD4C5C"/>
    <w:multiLevelType w:val="hybridMultilevel"/>
    <w:tmpl w:val="42540A42"/>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0C7511B3"/>
    <w:multiLevelType w:val="hybridMultilevel"/>
    <w:tmpl w:val="866414F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0CF25ED9"/>
    <w:multiLevelType w:val="hybridMultilevel"/>
    <w:tmpl w:val="00AC0F00"/>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0DF6508D"/>
    <w:multiLevelType w:val="hybridMultilevel"/>
    <w:tmpl w:val="EAD6CC90"/>
    <w:lvl w:ilvl="0" w:tplc="BA82C72A">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111C0CE9"/>
    <w:multiLevelType w:val="multilevel"/>
    <w:tmpl w:val="E64A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47491"/>
    <w:multiLevelType w:val="hybridMultilevel"/>
    <w:tmpl w:val="64626FEC"/>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16915EAF"/>
    <w:multiLevelType w:val="hybridMultilevel"/>
    <w:tmpl w:val="67E09B60"/>
    <w:lvl w:ilvl="0" w:tplc="DA58FEA0">
      <w:start w:val="1"/>
      <w:numFmt w:val="decimal"/>
      <w:lvlText w:val="%1)"/>
      <w:lvlJc w:val="left"/>
      <w:pPr>
        <w:ind w:left="1152" w:hanging="585"/>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304A519F"/>
    <w:multiLevelType w:val="hybridMultilevel"/>
    <w:tmpl w:val="340052CE"/>
    <w:lvl w:ilvl="0" w:tplc="04220011">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34492073"/>
    <w:multiLevelType w:val="hybridMultilevel"/>
    <w:tmpl w:val="3952673E"/>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nsid w:val="37CF3F91"/>
    <w:multiLevelType w:val="hybridMultilevel"/>
    <w:tmpl w:val="985EDD2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37F61262"/>
    <w:multiLevelType w:val="hybridMultilevel"/>
    <w:tmpl w:val="9DBCCD48"/>
    <w:lvl w:ilvl="0" w:tplc="FB7EBEBE">
      <w:start w:val="5"/>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13">
    <w:nsid w:val="38486466"/>
    <w:multiLevelType w:val="multilevel"/>
    <w:tmpl w:val="AA3A119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i/>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B6E2E90"/>
    <w:multiLevelType w:val="hybridMultilevel"/>
    <w:tmpl w:val="B958F618"/>
    <w:lvl w:ilvl="0" w:tplc="1384FBFC">
      <w:start w:val="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nsid w:val="3DA52A4C"/>
    <w:multiLevelType w:val="hybridMultilevel"/>
    <w:tmpl w:val="A816CD5C"/>
    <w:lvl w:ilvl="0" w:tplc="DA58FEA0">
      <w:start w:val="1"/>
      <w:numFmt w:val="decimal"/>
      <w:lvlText w:val="%1)"/>
      <w:lvlJc w:val="left"/>
      <w:pPr>
        <w:ind w:left="1152" w:hanging="585"/>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nsid w:val="3DD72B7D"/>
    <w:multiLevelType w:val="hybridMultilevel"/>
    <w:tmpl w:val="0DCCBFF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nsid w:val="3E465163"/>
    <w:multiLevelType w:val="hybridMultilevel"/>
    <w:tmpl w:val="25DE039C"/>
    <w:lvl w:ilvl="0" w:tplc="0422000F">
      <w:start w:val="1"/>
      <w:numFmt w:val="decimal"/>
      <w:lvlText w:val="%1."/>
      <w:lvlJc w:val="left"/>
      <w:pPr>
        <w:ind w:left="1003"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18">
    <w:nsid w:val="45657954"/>
    <w:multiLevelType w:val="hybridMultilevel"/>
    <w:tmpl w:val="BC8CE11C"/>
    <w:lvl w:ilvl="0" w:tplc="DA58FEA0">
      <w:start w:val="1"/>
      <w:numFmt w:val="decimal"/>
      <w:lvlText w:val="%1)"/>
      <w:lvlJc w:val="left"/>
      <w:pPr>
        <w:ind w:left="1152" w:hanging="585"/>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nsid w:val="4EEF6116"/>
    <w:multiLevelType w:val="hybridMultilevel"/>
    <w:tmpl w:val="F9A4B46C"/>
    <w:lvl w:ilvl="0" w:tplc="0422000F">
      <w:start w:val="1"/>
      <w:numFmt w:val="decimal"/>
      <w:lvlText w:val="%1."/>
      <w:lvlJc w:val="left"/>
      <w:pPr>
        <w:ind w:left="1004" w:hanging="360"/>
      </w:pPr>
    </w:lvl>
    <w:lvl w:ilvl="1" w:tplc="2EEC819E">
      <w:numFmt w:val="bullet"/>
      <w:lvlText w:val="-"/>
      <w:lvlJc w:val="left"/>
      <w:pPr>
        <w:ind w:left="1724" w:hanging="360"/>
      </w:pPr>
      <w:rPr>
        <w:rFonts w:ascii="Times New Roman" w:eastAsia="Times New Roman" w:hAnsi="Times New Roman" w:cs="Times New Roman" w:hint="default"/>
      </w:r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0">
    <w:nsid w:val="5788393F"/>
    <w:multiLevelType w:val="hybridMultilevel"/>
    <w:tmpl w:val="1C5E8CBC"/>
    <w:lvl w:ilvl="0" w:tplc="BA82C7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1140E54"/>
    <w:multiLevelType w:val="hybridMultilevel"/>
    <w:tmpl w:val="BC046B0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2">
    <w:nsid w:val="67806007"/>
    <w:multiLevelType w:val="hybridMultilevel"/>
    <w:tmpl w:val="8CFC0266"/>
    <w:lvl w:ilvl="0" w:tplc="0422000F">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3">
    <w:nsid w:val="6F0A12E4"/>
    <w:multiLevelType w:val="multilevel"/>
    <w:tmpl w:val="D7A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8F7CB1"/>
    <w:multiLevelType w:val="multilevel"/>
    <w:tmpl w:val="A7F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B7E8D"/>
    <w:multiLevelType w:val="hybridMultilevel"/>
    <w:tmpl w:val="7DE8944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nsid w:val="785243A5"/>
    <w:multiLevelType w:val="hybridMultilevel"/>
    <w:tmpl w:val="C43CCA9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7C6157F1"/>
    <w:multiLevelType w:val="hybridMultilevel"/>
    <w:tmpl w:val="ED1C0E2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6"/>
  </w:num>
  <w:num w:numId="2">
    <w:abstractNumId w:val="24"/>
  </w:num>
  <w:num w:numId="3">
    <w:abstractNumId w:val="23"/>
  </w:num>
  <w:num w:numId="4">
    <w:abstractNumId w:val="27"/>
  </w:num>
  <w:num w:numId="5">
    <w:abstractNumId w:val="17"/>
  </w:num>
  <w:num w:numId="6">
    <w:abstractNumId w:val="18"/>
  </w:num>
  <w:num w:numId="7">
    <w:abstractNumId w:val="0"/>
  </w:num>
  <w:num w:numId="8">
    <w:abstractNumId w:val="8"/>
  </w:num>
  <w:num w:numId="9">
    <w:abstractNumId w:val="15"/>
  </w:num>
  <w:num w:numId="10">
    <w:abstractNumId w:val="14"/>
  </w:num>
  <w:num w:numId="11">
    <w:abstractNumId w:val="19"/>
  </w:num>
  <w:num w:numId="12">
    <w:abstractNumId w:val="25"/>
  </w:num>
  <w:num w:numId="13">
    <w:abstractNumId w:val="20"/>
  </w:num>
  <w:num w:numId="14">
    <w:abstractNumId w:val="5"/>
  </w:num>
  <w:num w:numId="15">
    <w:abstractNumId w:val="22"/>
  </w:num>
  <w:num w:numId="16">
    <w:abstractNumId w:val="9"/>
  </w:num>
  <w:num w:numId="17">
    <w:abstractNumId w:val="13"/>
  </w:num>
  <w:num w:numId="18">
    <w:abstractNumId w:val="16"/>
  </w:num>
  <w:num w:numId="19">
    <w:abstractNumId w:val="3"/>
  </w:num>
  <w:num w:numId="20">
    <w:abstractNumId w:val="7"/>
  </w:num>
  <w:num w:numId="21">
    <w:abstractNumId w:val="2"/>
  </w:num>
  <w:num w:numId="22">
    <w:abstractNumId w:val="12"/>
  </w:num>
  <w:num w:numId="23">
    <w:abstractNumId w:val="1"/>
  </w:num>
  <w:num w:numId="24">
    <w:abstractNumId w:val="10"/>
  </w:num>
  <w:num w:numId="25">
    <w:abstractNumId w:val="21"/>
  </w:num>
  <w:num w:numId="26">
    <w:abstractNumId w:val="26"/>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96"/>
    <w:rsid w:val="00033945"/>
    <w:rsid w:val="000348DB"/>
    <w:rsid w:val="00051960"/>
    <w:rsid w:val="00084F96"/>
    <w:rsid w:val="000C5493"/>
    <w:rsid w:val="001B4CE5"/>
    <w:rsid w:val="002532B4"/>
    <w:rsid w:val="002560C7"/>
    <w:rsid w:val="002859C4"/>
    <w:rsid w:val="002B1C32"/>
    <w:rsid w:val="002F67B5"/>
    <w:rsid w:val="0031742E"/>
    <w:rsid w:val="003422EF"/>
    <w:rsid w:val="00362B76"/>
    <w:rsid w:val="003A4294"/>
    <w:rsid w:val="003B135E"/>
    <w:rsid w:val="003F2677"/>
    <w:rsid w:val="00487C9B"/>
    <w:rsid w:val="00542972"/>
    <w:rsid w:val="005471DE"/>
    <w:rsid w:val="005E6B7A"/>
    <w:rsid w:val="00602804"/>
    <w:rsid w:val="00635846"/>
    <w:rsid w:val="006D5BD7"/>
    <w:rsid w:val="006E4803"/>
    <w:rsid w:val="00710644"/>
    <w:rsid w:val="00751BB2"/>
    <w:rsid w:val="00755BB8"/>
    <w:rsid w:val="007A7427"/>
    <w:rsid w:val="00875638"/>
    <w:rsid w:val="009259A8"/>
    <w:rsid w:val="00932025"/>
    <w:rsid w:val="009A50EE"/>
    <w:rsid w:val="009C39B6"/>
    <w:rsid w:val="00A966D3"/>
    <w:rsid w:val="00A96B06"/>
    <w:rsid w:val="00AE6A02"/>
    <w:rsid w:val="00AF0507"/>
    <w:rsid w:val="00B10011"/>
    <w:rsid w:val="00B235A5"/>
    <w:rsid w:val="00B3328E"/>
    <w:rsid w:val="00BA0529"/>
    <w:rsid w:val="00BF7A21"/>
    <w:rsid w:val="00D3641E"/>
    <w:rsid w:val="00D42D39"/>
    <w:rsid w:val="00DA1B94"/>
    <w:rsid w:val="00EC5771"/>
    <w:rsid w:val="00EF6F1C"/>
    <w:rsid w:val="00F31A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9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84F9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084F96"/>
    <w:rPr>
      <w:rFonts w:ascii="Calibri" w:eastAsia="Times New Roman" w:hAnsi="Calibri" w:cs="Times New Roman"/>
      <w:lang w:eastAsia="uk-UA"/>
    </w:rPr>
  </w:style>
  <w:style w:type="paragraph" w:styleId="a5">
    <w:name w:val="footer"/>
    <w:basedOn w:val="a"/>
    <w:link w:val="a6"/>
    <w:uiPriority w:val="99"/>
    <w:rsid w:val="00084F9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84F96"/>
    <w:rPr>
      <w:rFonts w:ascii="Calibri" w:eastAsia="Times New Roman" w:hAnsi="Calibri" w:cs="Times New Roman"/>
      <w:lang w:eastAsia="uk-UA"/>
    </w:rPr>
  </w:style>
  <w:style w:type="paragraph" w:styleId="a7">
    <w:name w:val="List Paragraph"/>
    <w:basedOn w:val="a"/>
    <w:uiPriority w:val="34"/>
    <w:qFormat/>
    <w:rsid w:val="00084F96"/>
    <w:pPr>
      <w:ind w:left="720"/>
      <w:contextualSpacing/>
    </w:pPr>
  </w:style>
  <w:style w:type="table" w:styleId="a8">
    <w:name w:val="Table Grid"/>
    <w:basedOn w:val="a1"/>
    <w:uiPriority w:val="59"/>
    <w:rsid w:val="00084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084F96"/>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084F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4F96"/>
    <w:rPr>
      <w:rFonts w:ascii="Tahoma" w:eastAsia="Times New Roman" w:hAnsi="Tahoma" w:cs="Tahoma"/>
      <w:sz w:val="16"/>
      <w:szCs w:val="16"/>
      <w:lang w:eastAsia="uk-UA"/>
    </w:rPr>
  </w:style>
  <w:style w:type="paragraph" w:customStyle="1" w:styleId="Default">
    <w:name w:val="Default"/>
    <w:rsid w:val="003A429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uiPriority w:val="22"/>
    <w:qFormat/>
    <w:rsid w:val="00542972"/>
    <w:rPr>
      <w:rFonts w:ascii="Times New Roman" w:hAnsi="Times New Roman" w:cs="Times New Roman" w:hint="default"/>
      <w:b/>
      <w:bCs/>
    </w:rPr>
  </w:style>
  <w:style w:type="paragraph" w:customStyle="1" w:styleId="rvps2">
    <w:name w:val="rvps2"/>
    <w:basedOn w:val="a"/>
    <w:rsid w:val="00602804"/>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602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9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84F9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084F96"/>
    <w:rPr>
      <w:rFonts w:ascii="Calibri" w:eastAsia="Times New Roman" w:hAnsi="Calibri" w:cs="Times New Roman"/>
      <w:lang w:eastAsia="uk-UA"/>
    </w:rPr>
  </w:style>
  <w:style w:type="paragraph" w:styleId="a5">
    <w:name w:val="footer"/>
    <w:basedOn w:val="a"/>
    <w:link w:val="a6"/>
    <w:uiPriority w:val="99"/>
    <w:rsid w:val="00084F9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84F96"/>
    <w:rPr>
      <w:rFonts w:ascii="Calibri" w:eastAsia="Times New Roman" w:hAnsi="Calibri" w:cs="Times New Roman"/>
      <w:lang w:eastAsia="uk-UA"/>
    </w:rPr>
  </w:style>
  <w:style w:type="paragraph" w:styleId="a7">
    <w:name w:val="List Paragraph"/>
    <w:basedOn w:val="a"/>
    <w:uiPriority w:val="34"/>
    <w:qFormat/>
    <w:rsid w:val="00084F96"/>
    <w:pPr>
      <w:ind w:left="720"/>
      <w:contextualSpacing/>
    </w:pPr>
  </w:style>
  <w:style w:type="table" w:styleId="a8">
    <w:name w:val="Table Grid"/>
    <w:basedOn w:val="a1"/>
    <w:uiPriority w:val="59"/>
    <w:rsid w:val="00084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084F96"/>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084F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4F96"/>
    <w:rPr>
      <w:rFonts w:ascii="Tahoma" w:eastAsia="Times New Roman" w:hAnsi="Tahoma" w:cs="Tahoma"/>
      <w:sz w:val="16"/>
      <w:szCs w:val="16"/>
      <w:lang w:eastAsia="uk-UA"/>
    </w:rPr>
  </w:style>
  <w:style w:type="paragraph" w:customStyle="1" w:styleId="Default">
    <w:name w:val="Default"/>
    <w:rsid w:val="003A429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uiPriority w:val="22"/>
    <w:qFormat/>
    <w:rsid w:val="00542972"/>
    <w:rPr>
      <w:rFonts w:ascii="Times New Roman" w:hAnsi="Times New Roman" w:cs="Times New Roman" w:hint="default"/>
      <w:b/>
      <w:bCs/>
    </w:rPr>
  </w:style>
  <w:style w:type="paragraph" w:customStyle="1" w:styleId="rvps2">
    <w:name w:val="rvps2"/>
    <w:basedOn w:val="a"/>
    <w:rsid w:val="00602804"/>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60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39">
      <w:bodyDiv w:val="1"/>
      <w:marLeft w:val="0"/>
      <w:marRight w:val="0"/>
      <w:marTop w:val="0"/>
      <w:marBottom w:val="0"/>
      <w:divBdr>
        <w:top w:val="none" w:sz="0" w:space="0" w:color="auto"/>
        <w:left w:val="none" w:sz="0" w:space="0" w:color="auto"/>
        <w:bottom w:val="none" w:sz="0" w:space="0" w:color="auto"/>
        <w:right w:val="none" w:sz="0" w:space="0" w:color="auto"/>
      </w:divBdr>
    </w:div>
    <w:div w:id="54282376">
      <w:bodyDiv w:val="1"/>
      <w:marLeft w:val="0"/>
      <w:marRight w:val="0"/>
      <w:marTop w:val="0"/>
      <w:marBottom w:val="0"/>
      <w:divBdr>
        <w:top w:val="none" w:sz="0" w:space="0" w:color="auto"/>
        <w:left w:val="none" w:sz="0" w:space="0" w:color="auto"/>
        <w:bottom w:val="none" w:sz="0" w:space="0" w:color="auto"/>
        <w:right w:val="none" w:sz="0" w:space="0" w:color="auto"/>
      </w:divBdr>
      <w:divsChild>
        <w:div w:id="808014139">
          <w:marLeft w:val="0"/>
          <w:marRight w:val="0"/>
          <w:marTop w:val="120"/>
          <w:marBottom w:val="0"/>
          <w:divBdr>
            <w:top w:val="none" w:sz="0" w:space="0" w:color="auto"/>
            <w:left w:val="none" w:sz="0" w:space="0" w:color="auto"/>
            <w:bottom w:val="none" w:sz="0" w:space="0" w:color="auto"/>
            <w:right w:val="none" w:sz="0" w:space="0" w:color="auto"/>
          </w:divBdr>
        </w:div>
        <w:div w:id="1493250356">
          <w:marLeft w:val="0"/>
          <w:marRight w:val="0"/>
          <w:marTop w:val="120"/>
          <w:marBottom w:val="0"/>
          <w:divBdr>
            <w:top w:val="none" w:sz="0" w:space="0" w:color="auto"/>
            <w:left w:val="none" w:sz="0" w:space="0" w:color="auto"/>
            <w:bottom w:val="none" w:sz="0" w:space="0" w:color="auto"/>
            <w:right w:val="none" w:sz="0" w:space="0" w:color="auto"/>
          </w:divBdr>
        </w:div>
        <w:div w:id="506403909">
          <w:marLeft w:val="0"/>
          <w:marRight w:val="0"/>
          <w:marTop w:val="120"/>
          <w:marBottom w:val="0"/>
          <w:divBdr>
            <w:top w:val="none" w:sz="0" w:space="0" w:color="auto"/>
            <w:left w:val="none" w:sz="0" w:space="0" w:color="auto"/>
            <w:bottom w:val="none" w:sz="0" w:space="0" w:color="auto"/>
            <w:right w:val="none" w:sz="0" w:space="0" w:color="auto"/>
          </w:divBdr>
        </w:div>
        <w:div w:id="634339420">
          <w:marLeft w:val="0"/>
          <w:marRight w:val="0"/>
          <w:marTop w:val="120"/>
          <w:marBottom w:val="0"/>
          <w:divBdr>
            <w:top w:val="none" w:sz="0" w:space="0" w:color="auto"/>
            <w:left w:val="none" w:sz="0" w:space="0" w:color="auto"/>
            <w:bottom w:val="none" w:sz="0" w:space="0" w:color="auto"/>
            <w:right w:val="none" w:sz="0" w:space="0" w:color="auto"/>
          </w:divBdr>
        </w:div>
        <w:div w:id="697856658">
          <w:marLeft w:val="0"/>
          <w:marRight w:val="0"/>
          <w:marTop w:val="120"/>
          <w:marBottom w:val="0"/>
          <w:divBdr>
            <w:top w:val="none" w:sz="0" w:space="0" w:color="auto"/>
            <w:left w:val="none" w:sz="0" w:space="0" w:color="auto"/>
            <w:bottom w:val="none" w:sz="0" w:space="0" w:color="auto"/>
            <w:right w:val="none" w:sz="0" w:space="0" w:color="auto"/>
          </w:divBdr>
        </w:div>
      </w:divsChild>
    </w:div>
    <w:div w:id="271128766">
      <w:bodyDiv w:val="1"/>
      <w:marLeft w:val="0"/>
      <w:marRight w:val="0"/>
      <w:marTop w:val="0"/>
      <w:marBottom w:val="0"/>
      <w:divBdr>
        <w:top w:val="none" w:sz="0" w:space="0" w:color="auto"/>
        <w:left w:val="none" w:sz="0" w:space="0" w:color="auto"/>
        <w:bottom w:val="none" w:sz="0" w:space="0" w:color="auto"/>
        <w:right w:val="none" w:sz="0" w:space="0" w:color="auto"/>
      </w:divBdr>
    </w:div>
    <w:div w:id="705525092">
      <w:bodyDiv w:val="1"/>
      <w:marLeft w:val="0"/>
      <w:marRight w:val="0"/>
      <w:marTop w:val="0"/>
      <w:marBottom w:val="0"/>
      <w:divBdr>
        <w:top w:val="none" w:sz="0" w:space="0" w:color="auto"/>
        <w:left w:val="none" w:sz="0" w:space="0" w:color="auto"/>
        <w:bottom w:val="none" w:sz="0" w:space="0" w:color="auto"/>
        <w:right w:val="none" w:sz="0" w:space="0" w:color="auto"/>
      </w:divBdr>
    </w:div>
    <w:div w:id="889616313">
      <w:bodyDiv w:val="1"/>
      <w:marLeft w:val="0"/>
      <w:marRight w:val="0"/>
      <w:marTop w:val="0"/>
      <w:marBottom w:val="0"/>
      <w:divBdr>
        <w:top w:val="none" w:sz="0" w:space="0" w:color="auto"/>
        <w:left w:val="none" w:sz="0" w:space="0" w:color="auto"/>
        <w:bottom w:val="none" w:sz="0" w:space="0" w:color="auto"/>
        <w:right w:val="none" w:sz="0" w:space="0" w:color="auto"/>
      </w:divBdr>
    </w:div>
    <w:div w:id="916086273">
      <w:bodyDiv w:val="1"/>
      <w:marLeft w:val="0"/>
      <w:marRight w:val="0"/>
      <w:marTop w:val="0"/>
      <w:marBottom w:val="0"/>
      <w:divBdr>
        <w:top w:val="none" w:sz="0" w:space="0" w:color="auto"/>
        <w:left w:val="none" w:sz="0" w:space="0" w:color="auto"/>
        <w:bottom w:val="none" w:sz="0" w:space="0" w:color="auto"/>
        <w:right w:val="none" w:sz="0" w:space="0" w:color="auto"/>
      </w:divBdr>
    </w:div>
    <w:div w:id="1020862920">
      <w:bodyDiv w:val="1"/>
      <w:marLeft w:val="0"/>
      <w:marRight w:val="0"/>
      <w:marTop w:val="0"/>
      <w:marBottom w:val="0"/>
      <w:divBdr>
        <w:top w:val="none" w:sz="0" w:space="0" w:color="auto"/>
        <w:left w:val="none" w:sz="0" w:space="0" w:color="auto"/>
        <w:bottom w:val="none" w:sz="0" w:space="0" w:color="auto"/>
        <w:right w:val="none" w:sz="0" w:space="0" w:color="auto"/>
      </w:divBdr>
    </w:div>
    <w:div w:id="1190534302">
      <w:bodyDiv w:val="1"/>
      <w:marLeft w:val="0"/>
      <w:marRight w:val="0"/>
      <w:marTop w:val="0"/>
      <w:marBottom w:val="0"/>
      <w:divBdr>
        <w:top w:val="none" w:sz="0" w:space="0" w:color="auto"/>
        <w:left w:val="none" w:sz="0" w:space="0" w:color="auto"/>
        <w:bottom w:val="none" w:sz="0" w:space="0" w:color="auto"/>
        <w:right w:val="none" w:sz="0" w:space="0" w:color="auto"/>
      </w:divBdr>
    </w:div>
    <w:div w:id="1204977222">
      <w:bodyDiv w:val="1"/>
      <w:marLeft w:val="0"/>
      <w:marRight w:val="0"/>
      <w:marTop w:val="0"/>
      <w:marBottom w:val="0"/>
      <w:divBdr>
        <w:top w:val="none" w:sz="0" w:space="0" w:color="auto"/>
        <w:left w:val="none" w:sz="0" w:space="0" w:color="auto"/>
        <w:bottom w:val="none" w:sz="0" w:space="0" w:color="auto"/>
        <w:right w:val="none" w:sz="0" w:space="0" w:color="auto"/>
      </w:divBdr>
    </w:div>
    <w:div w:id="1406995570">
      <w:bodyDiv w:val="1"/>
      <w:marLeft w:val="0"/>
      <w:marRight w:val="0"/>
      <w:marTop w:val="0"/>
      <w:marBottom w:val="0"/>
      <w:divBdr>
        <w:top w:val="none" w:sz="0" w:space="0" w:color="auto"/>
        <w:left w:val="none" w:sz="0" w:space="0" w:color="auto"/>
        <w:bottom w:val="none" w:sz="0" w:space="0" w:color="auto"/>
        <w:right w:val="none" w:sz="0" w:space="0" w:color="auto"/>
      </w:divBdr>
      <w:divsChild>
        <w:div w:id="1650935660">
          <w:marLeft w:val="0"/>
          <w:marRight w:val="0"/>
          <w:marTop w:val="120"/>
          <w:marBottom w:val="0"/>
          <w:divBdr>
            <w:top w:val="none" w:sz="0" w:space="0" w:color="auto"/>
            <w:left w:val="none" w:sz="0" w:space="0" w:color="auto"/>
            <w:bottom w:val="none" w:sz="0" w:space="0" w:color="auto"/>
            <w:right w:val="none" w:sz="0" w:space="0" w:color="auto"/>
          </w:divBdr>
        </w:div>
        <w:div w:id="691734475">
          <w:marLeft w:val="0"/>
          <w:marRight w:val="0"/>
          <w:marTop w:val="120"/>
          <w:marBottom w:val="0"/>
          <w:divBdr>
            <w:top w:val="none" w:sz="0" w:space="0" w:color="auto"/>
            <w:left w:val="none" w:sz="0" w:space="0" w:color="auto"/>
            <w:bottom w:val="none" w:sz="0" w:space="0" w:color="auto"/>
            <w:right w:val="none" w:sz="0" w:space="0" w:color="auto"/>
          </w:divBdr>
        </w:div>
        <w:div w:id="222839284">
          <w:marLeft w:val="0"/>
          <w:marRight w:val="0"/>
          <w:marTop w:val="120"/>
          <w:marBottom w:val="0"/>
          <w:divBdr>
            <w:top w:val="none" w:sz="0" w:space="0" w:color="auto"/>
            <w:left w:val="none" w:sz="0" w:space="0" w:color="auto"/>
            <w:bottom w:val="none" w:sz="0" w:space="0" w:color="auto"/>
            <w:right w:val="none" w:sz="0" w:space="0" w:color="auto"/>
          </w:divBdr>
        </w:div>
        <w:div w:id="1464159079">
          <w:marLeft w:val="0"/>
          <w:marRight w:val="0"/>
          <w:marTop w:val="120"/>
          <w:marBottom w:val="0"/>
          <w:divBdr>
            <w:top w:val="none" w:sz="0" w:space="0" w:color="auto"/>
            <w:left w:val="none" w:sz="0" w:space="0" w:color="auto"/>
            <w:bottom w:val="none" w:sz="0" w:space="0" w:color="auto"/>
            <w:right w:val="none" w:sz="0" w:space="0" w:color="auto"/>
          </w:divBdr>
        </w:div>
      </w:divsChild>
    </w:div>
    <w:div w:id="1626429480">
      <w:bodyDiv w:val="1"/>
      <w:marLeft w:val="0"/>
      <w:marRight w:val="0"/>
      <w:marTop w:val="0"/>
      <w:marBottom w:val="0"/>
      <w:divBdr>
        <w:top w:val="none" w:sz="0" w:space="0" w:color="auto"/>
        <w:left w:val="none" w:sz="0" w:space="0" w:color="auto"/>
        <w:bottom w:val="none" w:sz="0" w:space="0" w:color="auto"/>
        <w:right w:val="none" w:sz="0" w:space="0" w:color="auto"/>
      </w:divBdr>
    </w:div>
    <w:div w:id="1780023798">
      <w:bodyDiv w:val="1"/>
      <w:marLeft w:val="0"/>
      <w:marRight w:val="0"/>
      <w:marTop w:val="0"/>
      <w:marBottom w:val="0"/>
      <w:divBdr>
        <w:top w:val="none" w:sz="0" w:space="0" w:color="auto"/>
        <w:left w:val="none" w:sz="0" w:space="0" w:color="auto"/>
        <w:bottom w:val="none" w:sz="0" w:space="0" w:color="auto"/>
        <w:right w:val="none" w:sz="0" w:space="0" w:color="auto"/>
      </w:divBdr>
    </w:div>
    <w:div w:id="19612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11</Pages>
  <Words>27636</Words>
  <Characters>15753</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25</cp:revision>
  <dcterms:created xsi:type="dcterms:W3CDTF">2020-03-21T13:21:00Z</dcterms:created>
  <dcterms:modified xsi:type="dcterms:W3CDTF">2020-03-24T15:03:00Z</dcterms:modified>
</cp:coreProperties>
</file>