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E3E" w:rsidRPr="00E22590" w:rsidRDefault="00C46E3E" w:rsidP="00E81A1C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E22590">
        <w:rPr>
          <w:rFonts w:ascii="Times New Roman" w:hAnsi="Times New Roman"/>
          <w:b/>
          <w:sz w:val="24"/>
          <w:szCs w:val="24"/>
        </w:rPr>
        <w:t>Тема 8. Моніторинг екологічного стану підземних вод.</w:t>
      </w:r>
    </w:p>
    <w:p w:rsidR="00C46E3E" w:rsidRPr="00E22590" w:rsidRDefault="00C46E3E" w:rsidP="00E700C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22590">
        <w:rPr>
          <w:rFonts w:ascii="Times New Roman" w:hAnsi="Times New Roman"/>
          <w:sz w:val="24"/>
          <w:szCs w:val="24"/>
        </w:rPr>
        <w:t>1.</w:t>
      </w:r>
      <w:r w:rsidRPr="00E22590">
        <w:rPr>
          <w:rFonts w:ascii="Times New Roman" w:hAnsi="Times New Roman"/>
          <w:sz w:val="24"/>
          <w:szCs w:val="24"/>
        </w:rPr>
        <w:tab/>
      </w:r>
      <w:r w:rsidRPr="001E09E8">
        <w:rPr>
          <w:rFonts w:ascii="Times New Roman" w:hAnsi="Times New Roman"/>
          <w:b/>
          <w:sz w:val="16"/>
          <w:szCs w:val="16"/>
        </w:rPr>
        <w:t xml:space="preserve">Поняття </w:t>
      </w:r>
      <w:proofErr w:type="spellStart"/>
      <w:r w:rsidRPr="001E09E8">
        <w:rPr>
          <w:rFonts w:ascii="Times New Roman" w:hAnsi="Times New Roman"/>
          <w:b/>
          <w:sz w:val="16"/>
          <w:szCs w:val="16"/>
        </w:rPr>
        <w:t>гідроекологічного</w:t>
      </w:r>
      <w:proofErr w:type="spellEnd"/>
      <w:r w:rsidRPr="001E09E8">
        <w:rPr>
          <w:rFonts w:ascii="Times New Roman" w:hAnsi="Times New Roman"/>
          <w:b/>
          <w:sz w:val="16"/>
          <w:szCs w:val="16"/>
        </w:rPr>
        <w:t xml:space="preserve"> моніторингу.</w:t>
      </w:r>
      <w:r w:rsidRPr="00E22590">
        <w:rPr>
          <w:rFonts w:ascii="Times New Roman" w:hAnsi="Times New Roman"/>
          <w:sz w:val="24"/>
          <w:szCs w:val="24"/>
        </w:rPr>
        <w:t xml:space="preserve"> </w:t>
      </w:r>
    </w:p>
    <w:p w:rsidR="00C46E3E" w:rsidRPr="00A639F8" w:rsidRDefault="00C46E3E" w:rsidP="00E700CC">
      <w:pPr>
        <w:spacing w:after="0" w:line="240" w:lineRule="auto"/>
        <w:ind w:firstLine="284"/>
        <w:jc w:val="both"/>
        <w:rPr>
          <w:rFonts w:ascii="Times New Roman" w:hAnsi="Times New Roman"/>
          <w:b/>
          <w:sz w:val="16"/>
          <w:szCs w:val="16"/>
        </w:rPr>
      </w:pPr>
      <w:r w:rsidRPr="00E22590">
        <w:rPr>
          <w:rFonts w:ascii="Times New Roman" w:hAnsi="Times New Roman"/>
          <w:sz w:val="24"/>
          <w:szCs w:val="24"/>
        </w:rPr>
        <w:t>2.</w:t>
      </w:r>
      <w:r w:rsidRPr="00A639F8">
        <w:rPr>
          <w:rFonts w:ascii="Times New Roman" w:hAnsi="Times New Roman"/>
          <w:b/>
          <w:sz w:val="16"/>
          <w:szCs w:val="16"/>
        </w:rPr>
        <w:tab/>
        <w:t xml:space="preserve">Регіональний моніторинг. </w:t>
      </w:r>
    </w:p>
    <w:p w:rsidR="00C46E3E" w:rsidRPr="00E22590" w:rsidRDefault="00C46E3E" w:rsidP="00E700C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22590">
        <w:rPr>
          <w:rFonts w:ascii="Times New Roman" w:hAnsi="Times New Roman"/>
          <w:sz w:val="24"/>
          <w:szCs w:val="24"/>
        </w:rPr>
        <w:t>3.</w:t>
      </w:r>
      <w:r w:rsidRPr="00E22590">
        <w:rPr>
          <w:rFonts w:ascii="Times New Roman" w:hAnsi="Times New Roman"/>
          <w:sz w:val="24"/>
          <w:szCs w:val="24"/>
        </w:rPr>
        <w:tab/>
      </w:r>
      <w:r w:rsidRPr="001E09E8">
        <w:rPr>
          <w:rFonts w:ascii="Times New Roman" w:hAnsi="Times New Roman"/>
          <w:b/>
          <w:sz w:val="16"/>
          <w:szCs w:val="16"/>
        </w:rPr>
        <w:t>Локальний моніторинг.</w:t>
      </w:r>
      <w:r w:rsidRPr="00E22590">
        <w:rPr>
          <w:rFonts w:ascii="Times New Roman" w:hAnsi="Times New Roman"/>
          <w:sz w:val="24"/>
          <w:szCs w:val="24"/>
        </w:rPr>
        <w:t xml:space="preserve"> </w:t>
      </w:r>
    </w:p>
    <w:p w:rsidR="00C46E3E" w:rsidRPr="00E22590" w:rsidRDefault="00C46E3E" w:rsidP="00E700C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22590">
        <w:rPr>
          <w:rFonts w:ascii="Times New Roman" w:hAnsi="Times New Roman"/>
          <w:sz w:val="24"/>
          <w:szCs w:val="24"/>
        </w:rPr>
        <w:t>4</w:t>
      </w:r>
      <w:r w:rsidRPr="00FB58D2">
        <w:rPr>
          <w:rFonts w:ascii="Times New Roman" w:hAnsi="Times New Roman"/>
          <w:b/>
          <w:sz w:val="16"/>
          <w:szCs w:val="16"/>
        </w:rPr>
        <w:t>.</w:t>
      </w:r>
      <w:r w:rsidRPr="00FB58D2">
        <w:rPr>
          <w:rFonts w:ascii="Times New Roman" w:hAnsi="Times New Roman"/>
          <w:b/>
          <w:sz w:val="16"/>
          <w:szCs w:val="16"/>
        </w:rPr>
        <w:tab/>
        <w:t>Спеціальний моніторинг.</w:t>
      </w:r>
      <w:r w:rsidRPr="00E22590">
        <w:rPr>
          <w:rFonts w:ascii="Times New Roman" w:hAnsi="Times New Roman"/>
          <w:sz w:val="24"/>
          <w:szCs w:val="24"/>
        </w:rPr>
        <w:t xml:space="preserve"> </w:t>
      </w:r>
    </w:p>
    <w:p w:rsidR="00C46E3E" w:rsidRPr="00E22590" w:rsidRDefault="00C46E3E" w:rsidP="00E700C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22590">
        <w:rPr>
          <w:rFonts w:ascii="Times New Roman" w:hAnsi="Times New Roman"/>
          <w:sz w:val="24"/>
          <w:szCs w:val="24"/>
        </w:rPr>
        <w:t>5.</w:t>
      </w:r>
      <w:r w:rsidRPr="00E22590">
        <w:rPr>
          <w:rFonts w:ascii="Times New Roman" w:hAnsi="Times New Roman"/>
          <w:sz w:val="24"/>
          <w:szCs w:val="24"/>
        </w:rPr>
        <w:tab/>
      </w:r>
      <w:r w:rsidRPr="00AB774D">
        <w:rPr>
          <w:rFonts w:ascii="Times New Roman" w:hAnsi="Times New Roman"/>
          <w:b/>
          <w:sz w:val="16"/>
          <w:szCs w:val="16"/>
        </w:rPr>
        <w:t>Фоновий моніторинг.</w:t>
      </w:r>
      <w:r w:rsidRPr="00E22590">
        <w:rPr>
          <w:rFonts w:ascii="Times New Roman" w:hAnsi="Times New Roman"/>
          <w:sz w:val="24"/>
          <w:szCs w:val="24"/>
        </w:rPr>
        <w:t xml:space="preserve"> </w:t>
      </w:r>
    </w:p>
    <w:p w:rsidR="001203E0" w:rsidRPr="00E22590" w:rsidRDefault="00C46E3E" w:rsidP="00E700C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22590">
        <w:rPr>
          <w:rFonts w:ascii="Times New Roman" w:hAnsi="Times New Roman"/>
          <w:sz w:val="24"/>
          <w:szCs w:val="24"/>
        </w:rPr>
        <w:t>6.</w:t>
      </w:r>
      <w:r w:rsidRPr="00E22590">
        <w:rPr>
          <w:rFonts w:ascii="Times New Roman" w:hAnsi="Times New Roman"/>
          <w:sz w:val="24"/>
          <w:szCs w:val="24"/>
        </w:rPr>
        <w:tab/>
      </w:r>
      <w:r w:rsidRPr="00B01B77">
        <w:rPr>
          <w:rFonts w:ascii="Times New Roman" w:hAnsi="Times New Roman"/>
          <w:b/>
          <w:sz w:val="16"/>
          <w:szCs w:val="16"/>
        </w:rPr>
        <w:t xml:space="preserve">Методи виконання </w:t>
      </w:r>
      <w:proofErr w:type="spellStart"/>
      <w:r w:rsidRPr="00B01B77">
        <w:rPr>
          <w:rFonts w:ascii="Times New Roman" w:hAnsi="Times New Roman"/>
          <w:b/>
          <w:sz w:val="16"/>
          <w:szCs w:val="16"/>
        </w:rPr>
        <w:t>гідроекологічного</w:t>
      </w:r>
      <w:proofErr w:type="spellEnd"/>
      <w:r w:rsidRPr="00B01B77">
        <w:rPr>
          <w:rFonts w:ascii="Times New Roman" w:hAnsi="Times New Roman"/>
          <w:b/>
          <w:sz w:val="16"/>
          <w:szCs w:val="16"/>
        </w:rPr>
        <w:t xml:space="preserve"> моніторингу</w:t>
      </w:r>
      <w:r w:rsidRPr="00E22590">
        <w:rPr>
          <w:rFonts w:ascii="Times New Roman" w:hAnsi="Times New Roman"/>
          <w:sz w:val="24"/>
          <w:szCs w:val="24"/>
        </w:rPr>
        <w:t>.</w:t>
      </w:r>
    </w:p>
    <w:p w:rsidR="004779A0" w:rsidRPr="008F7B73" w:rsidRDefault="00E22590" w:rsidP="00E81A1C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 </w:t>
      </w:r>
      <w:r w:rsidR="00C46E3E" w:rsidRPr="00E22590">
        <w:rPr>
          <w:rFonts w:ascii="Times New Roman" w:hAnsi="Times New Roman"/>
          <w:b/>
          <w:sz w:val="24"/>
          <w:szCs w:val="24"/>
        </w:rPr>
        <w:t xml:space="preserve">Поняття </w:t>
      </w:r>
      <w:proofErr w:type="spellStart"/>
      <w:r w:rsidR="00C46E3E" w:rsidRPr="00E22590">
        <w:rPr>
          <w:rFonts w:ascii="Times New Roman" w:hAnsi="Times New Roman"/>
          <w:b/>
          <w:sz w:val="24"/>
          <w:szCs w:val="24"/>
        </w:rPr>
        <w:t>гідроекологічного</w:t>
      </w:r>
      <w:proofErr w:type="spellEnd"/>
      <w:r w:rsidR="00C46E3E" w:rsidRPr="00E22590">
        <w:rPr>
          <w:rFonts w:ascii="Times New Roman" w:hAnsi="Times New Roman"/>
          <w:b/>
          <w:sz w:val="24"/>
          <w:szCs w:val="24"/>
        </w:rPr>
        <w:t xml:space="preserve"> моніторингу.</w:t>
      </w:r>
      <w:r w:rsidR="008F7B73">
        <w:rPr>
          <w:rFonts w:ascii="Times New Roman" w:hAnsi="Times New Roman"/>
          <w:b/>
          <w:sz w:val="24"/>
          <w:szCs w:val="24"/>
        </w:rPr>
        <w:t xml:space="preserve"> </w:t>
      </w:r>
      <w:r w:rsidR="004779A0" w:rsidRPr="00E22590">
        <w:rPr>
          <w:rFonts w:ascii="Times New Roman" w:hAnsi="Times New Roman"/>
          <w:sz w:val="24"/>
          <w:szCs w:val="24"/>
        </w:rPr>
        <w:t xml:space="preserve">Серед </w:t>
      </w:r>
      <w:proofErr w:type="spellStart"/>
      <w:r w:rsidR="004779A0" w:rsidRPr="00E22590">
        <w:rPr>
          <w:rFonts w:ascii="Times New Roman" w:hAnsi="Times New Roman"/>
          <w:b/>
          <w:sz w:val="24"/>
          <w:szCs w:val="24"/>
        </w:rPr>
        <w:t>еколого-гідрогеологічних</w:t>
      </w:r>
      <w:proofErr w:type="spellEnd"/>
      <w:r w:rsidR="004779A0" w:rsidRPr="00E22590">
        <w:rPr>
          <w:rFonts w:ascii="Times New Roman" w:hAnsi="Times New Roman"/>
          <w:b/>
          <w:sz w:val="24"/>
          <w:szCs w:val="24"/>
        </w:rPr>
        <w:t xml:space="preserve"> робіт </w:t>
      </w:r>
      <w:r w:rsidR="004779A0" w:rsidRPr="00E22590">
        <w:rPr>
          <w:rFonts w:ascii="Times New Roman" w:hAnsi="Times New Roman"/>
          <w:sz w:val="24"/>
          <w:szCs w:val="24"/>
        </w:rPr>
        <w:t xml:space="preserve">першорядне значення мають спостереження за режимом підземних вод, особливо за їх якісним станом, тобто </w:t>
      </w:r>
      <w:r w:rsidR="004779A0" w:rsidRPr="00E22590">
        <w:rPr>
          <w:rFonts w:ascii="Times New Roman" w:hAnsi="Times New Roman"/>
          <w:b/>
          <w:sz w:val="24"/>
          <w:szCs w:val="24"/>
        </w:rPr>
        <w:t>мон</w:t>
      </w:r>
      <w:r w:rsidR="004779A0" w:rsidRPr="00E22590">
        <w:rPr>
          <w:rFonts w:ascii="Times New Roman" w:hAnsi="Times New Roman"/>
          <w:b/>
          <w:sz w:val="24"/>
          <w:szCs w:val="24"/>
        </w:rPr>
        <w:t>і</w:t>
      </w:r>
      <w:r w:rsidR="004779A0" w:rsidRPr="00E22590">
        <w:rPr>
          <w:rFonts w:ascii="Times New Roman" w:hAnsi="Times New Roman"/>
          <w:b/>
          <w:sz w:val="24"/>
          <w:szCs w:val="24"/>
        </w:rPr>
        <w:t>торинг</w:t>
      </w:r>
      <w:r w:rsidR="004779A0" w:rsidRPr="00E22590">
        <w:rPr>
          <w:rFonts w:ascii="Times New Roman" w:hAnsi="Times New Roman"/>
          <w:sz w:val="24"/>
          <w:szCs w:val="24"/>
        </w:rPr>
        <w:t>. Оскільки стан підземних вод залежить від стану інших природних середовищ (атмосферне п</w:t>
      </w:r>
      <w:r w:rsidR="004779A0" w:rsidRPr="00E22590">
        <w:rPr>
          <w:rFonts w:ascii="Times New Roman" w:hAnsi="Times New Roman"/>
          <w:sz w:val="24"/>
          <w:szCs w:val="24"/>
        </w:rPr>
        <w:t>о</w:t>
      </w:r>
      <w:r w:rsidR="004779A0" w:rsidRPr="00E22590">
        <w:rPr>
          <w:rFonts w:ascii="Times New Roman" w:hAnsi="Times New Roman"/>
          <w:sz w:val="24"/>
          <w:szCs w:val="24"/>
        </w:rPr>
        <w:t xml:space="preserve">вітря, поверхневі води, </w:t>
      </w:r>
      <w:proofErr w:type="spellStart"/>
      <w:r w:rsidR="004779A0" w:rsidRPr="00E22590">
        <w:rPr>
          <w:rFonts w:ascii="Times New Roman" w:hAnsi="Times New Roman"/>
          <w:sz w:val="24"/>
          <w:szCs w:val="24"/>
        </w:rPr>
        <w:t>грунту</w:t>
      </w:r>
      <w:proofErr w:type="spellEnd"/>
      <w:r w:rsidR="004779A0" w:rsidRPr="00E22590">
        <w:rPr>
          <w:rFonts w:ascii="Times New Roman" w:hAnsi="Times New Roman"/>
          <w:sz w:val="24"/>
          <w:szCs w:val="24"/>
        </w:rPr>
        <w:t>), моніторинг підземних вод повинен бути тісно пов'язаний з метеоролог</w:t>
      </w:r>
      <w:r w:rsidR="004779A0" w:rsidRPr="00E22590">
        <w:rPr>
          <w:rFonts w:ascii="Times New Roman" w:hAnsi="Times New Roman"/>
          <w:sz w:val="24"/>
          <w:szCs w:val="24"/>
        </w:rPr>
        <w:t>і</w:t>
      </w:r>
      <w:r w:rsidR="004779A0" w:rsidRPr="00E22590">
        <w:rPr>
          <w:rFonts w:ascii="Times New Roman" w:hAnsi="Times New Roman"/>
          <w:sz w:val="24"/>
          <w:szCs w:val="24"/>
        </w:rPr>
        <w:t>чними спостереженнями, моніторингом стану поверхневих вод та ґрунтів.</w:t>
      </w:r>
      <w:r w:rsidR="00812A6F" w:rsidRPr="00812A6F">
        <w:rPr>
          <w:rFonts w:ascii="Times New Roman" w:hAnsi="Times New Roman"/>
          <w:sz w:val="24"/>
          <w:szCs w:val="24"/>
        </w:rPr>
        <w:t xml:space="preserve"> </w:t>
      </w:r>
      <w:r w:rsidR="00812A6F" w:rsidRPr="00812A6F">
        <w:rPr>
          <w:rFonts w:ascii="Times New Roman" w:hAnsi="Times New Roman"/>
          <w:b/>
          <w:sz w:val="24"/>
          <w:szCs w:val="24"/>
        </w:rPr>
        <w:t>Екологічний моніторинг підземних вод</w:t>
      </w:r>
      <w:r w:rsidR="00812A6F" w:rsidRPr="00812A6F">
        <w:rPr>
          <w:rFonts w:ascii="Times New Roman" w:hAnsi="Times New Roman"/>
          <w:sz w:val="24"/>
          <w:szCs w:val="24"/>
        </w:rPr>
        <w:t xml:space="preserve"> заснований на вивченні забруднення підземних вод та оцінки масштабів їх забруднення, які базуються на повторюваних і безперервних спостереженнях за режимом підземних вод в певних пунктах і в певні періоди часу.</w:t>
      </w:r>
    </w:p>
    <w:p w:rsidR="004779A0" w:rsidRPr="00E22590" w:rsidRDefault="004779A0" w:rsidP="00E81A1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22590">
        <w:rPr>
          <w:rFonts w:ascii="Times New Roman" w:hAnsi="Times New Roman"/>
          <w:sz w:val="24"/>
          <w:szCs w:val="24"/>
        </w:rPr>
        <w:t>Першочерговим заходом при організації моніторингу підземних вод є</w:t>
      </w:r>
      <w:r w:rsidRPr="00E22590">
        <w:rPr>
          <w:rFonts w:ascii="Times New Roman" w:hAnsi="Times New Roman"/>
          <w:b/>
          <w:sz w:val="24"/>
          <w:szCs w:val="24"/>
        </w:rPr>
        <w:t xml:space="preserve"> створення режимної мережі свердловин, </w:t>
      </w:r>
      <w:r w:rsidRPr="00E22590">
        <w:rPr>
          <w:rFonts w:ascii="Times New Roman" w:hAnsi="Times New Roman"/>
          <w:sz w:val="24"/>
          <w:szCs w:val="24"/>
        </w:rPr>
        <w:t>що охоплює як промислові об'єкти і водозабори, так і ділянки з непошкодженими гідрог</w:t>
      </w:r>
      <w:r w:rsidRPr="00E22590">
        <w:rPr>
          <w:rFonts w:ascii="Times New Roman" w:hAnsi="Times New Roman"/>
          <w:sz w:val="24"/>
          <w:szCs w:val="24"/>
        </w:rPr>
        <w:t>е</w:t>
      </w:r>
      <w:r w:rsidRPr="00E22590">
        <w:rPr>
          <w:rFonts w:ascii="Times New Roman" w:hAnsi="Times New Roman"/>
          <w:sz w:val="24"/>
          <w:szCs w:val="24"/>
        </w:rPr>
        <w:t xml:space="preserve">ологічними умовами. </w:t>
      </w:r>
      <w:r w:rsidR="001C5AA5" w:rsidRPr="00E22590">
        <w:rPr>
          <w:rFonts w:ascii="Times New Roman" w:hAnsi="Times New Roman"/>
          <w:b/>
          <w:sz w:val="24"/>
          <w:szCs w:val="24"/>
        </w:rPr>
        <w:t>Спостережн</w:t>
      </w:r>
      <w:r w:rsidRPr="00E22590">
        <w:rPr>
          <w:rFonts w:ascii="Times New Roman" w:hAnsi="Times New Roman"/>
          <w:b/>
          <w:sz w:val="24"/>
          <w:szCs w:val="24"/>
        </w:rPr>
        <w:t xml:space="preserve">ими </w:t>
      </w:r>
      <w:proofErr w:type="spellStart"/>
      <w:r w:rsidRPr="00E22590">
        <w:rPr>
          <w:rFonts w:ascii="Times New Roman" w:hAnsi="Times New Roman"/>
          <w:b/>
          <w:sz w:val="24"/>
          <w:szCs w:val="24"/>
        </w:rPr>
        <w:t>водопункта</w:t>
      </w:r>
      <w:r w:rsidR="001C5AA5" w:rsidRPr="00E22590">
        <w:rPr>
          <w:rFonts w:ascii="Times New Roman" w:hAnsi="Times New Roman"/>
          <w:b/>
          <w:sz w:val="24"/>
          <w:szCs w:val="24"/>
        </w:rPr>
        <w:t>ми</w:t>
      </w:r>
      <w:proofErr w:type="spellEnd"/>
      <w:r w:rsidRPr="00E22590">
        <w:rPr>
          <w:rFonts w:ascii="Times New Roman" w:hAnsi="Times New Roman"/>
          <w:sz w:val="24"/>
          <w:szCs w:val="24"/>
        </w:rPr>
        <w:t xml:space="preserve"> можуть бути не тільки свердловини, а й джерела, шахти, колодязі, інші каптажні споруди. Вони повинні бути розміщені в місцях з найбільш типовими природними і техногенними умовами.</w:t>
      </w:r>
    </w:p>
    <w:p w:rsidR="00E9048E" w:rsidRPr="008F7B73" w:rsidRDefault="00E9048E" w:rsidP="00E81A1C">
      <w:pPr>
        <w:spacing w:after="0" w:line="240" w:lineRule="auto"/>
        <w:ind w:firstLine="284"/>
        <w:jc w:val="both"/>
        <w:textAlignment w:val="baseline"/>
        <w:outlineLvl w:val="0"/>
        <w:rPr>
          <w:rFonts w:ascii="Times New Roman" w:hAnsi="Times New Roman"/>
          <w:b/>
          <w:kern w:val="36"/>
          <w:sz w:val="24"/>
          <w:szCs w:val="24"/>
        </w:rPr>
      </w:pPr>
      <w:r w:rsidRPr="00E9048E">
        <w:rPr>
          <w:rFonts w:ascii="Times New Roman" w:hAnsi="Times New Roman"/>
          <w:b/>
          <w:kern w:val="36"/>
          <w:sz w:val="24"/>
          <w:szCs w:val="24"/>
        </w:rPr>
        <w:t>Моніторинг підземних вод</w:t>
      </w:r>
      <w:r w:rsidR="008F7B73">
        <w:rPr>
          <w:rFonts w:ascii="Times New Roman" w:hAnsi="Times New Roman"/>
          <w:b/>
          <w:kern w:val="36"/>
          <w:sz w:val="24"/>
          <w:szCs w:val="24"/>
        </w:rPr>
        <w:t xml:space="preserve">. </w:t>
      </w:r>
      <w:r w:rsidRPr="00E9048E">
        <w:rPr>
          <w:rFonts w:ascii="Times New Roman" w:hAnsi="Times New Roman"/>
          <w:sz w:val="24"/>
          <w:szCs w:val="24"/>
        </w:rPr>
        <w:t>Роботи з ведення моніторингу підземних вод України здійснюються в</w:t>
      </w:r>
      <w:r w:rsidRPr="00E9048E">
        <w:rPr>
          <w:rFonts w:ascii="Times New Roman" w:hAnsi="Times New Roman"/>
          <w:sz w:val="24"/>
          <w:szCs w:val="24"/>
        </w:rPr>
        <w:t>і</w:t>
      </w:r>
      <w:r w:rsidRPr="00E9048E">
        <w:rPr>
          <w:rFonts w:ascii="Times New Roman" w:hAnsi="Times New Roman"/>
          <w:sz w:val="24"/>
          <w:szCs w:val="24"/>
        </w:rPr>
        <w:t xml:space="preserve">дповідно до Положення про державну систему моніторингу довкілля в частині моніторингу </w:t>
      </w:r>
      <w:r w:rsidR="008F7B73">
        <w:rPr>
          <w:rFonts w:ascii="Times New Roman" w:hAnsi="Times New Roman"/>
          <w:sz w:val="24"/>
          <w:szCs w:val="24"/>
        </w:rPr>
        <w:t>вод та Во</w:t>
      </w:r>
      <w:r w:rsidR="008F7B73">
        <w:rPr>
          <w:rFonts w:ascii="Times New Roman" w:hAnsi="Times New Roman"/>
          <w:sz w:val="24"/>
          <w:szCs w:val="24"/>
        </w:rPr>
        <w:t>д</w:t>
      </w:r>
      <w:r w:rsidR="008F7B73">
        <w:rPr>
          <w:rFonts w:ascii="Times New Roman" w:hAnsi="Times New Roman"/>
          <w:sz w:val="24"/>
          <w:szCs w:val="24"/>
        </w:rPr>
        <w:t xml:space="preserve">ного кодексу України. </w:t>
      </w:r>
      <w:r w:rsidRPr="00E9048E">
        <w:rPr>
          <w:rFonts w:ascii="Times New Roman" w:hAnsi="Times New Roman"/>
          <w:sz w:val="24"/>
          <w:szCs w:val="24"/>
        </w:rPr>
        <w:t xml:space="preserve">Основною </w:t>
      </w:r>
      <w:r w:rsidRPr="00E9048E">
        <w:rPr>
          <w:rFonts w:ascii="Times New Roman" w:hAnsi="Times New Roman"/>
          <w:b/>
          <w:sz w:val="24"/>
          <w:szCs w:val="24"/>
        </w:rPr>
        <w:t>метою моніторингу підземних вод</w:t>
      </w:r>
      <w:r w:rsidRPr="00E9048E">
        <w:rPr>
          <w:rFonts w:ascii="Times New Roman" w:hAnsi="Times New Roman"/>
          <w:sz w:val="24"/>
          <w:szCs w:val="24"/>
        </w:rPr>
        <w:t xml:space="preserve"> – є спостереження за станом п</w:t>
      </w:r>
      <w:r w:rsidRPr="00E9048E">
        <w:rPr>
          <w:rFonts w:ascii="Times New Roman" w:hAnsi="Times New Roman"/>
          <w:sz w:val="24"/>
          <w:szCs w:val="24"/>
        </w:rPr>
        <w:t>і</w:t>
      </w:r>
      <w:r w:rsidRPr="00E9048E">
        <w:rPr>
          <w:rFonts w:ascii="Times New Roman" w:hAnsi="Times New Roman"/>
          <w:sz w:val="24"/>
          <w:szCs w:val="24"/>
        </w:rPr>
        <w:t>дземних вод, як одного з найважливіших компонентів оточуючого середовища, з підготовкою необхі</w:t>
      </w:r>
      <w:r w:rsidRPr="00E9048E">
        <w:rPr>
          <w:rFonts w:ascii="Times New Roman" w:hAnsi="Times New Roman"/>
          <w:sz w:val="24"/>
          <w:szCs w:val="24"/>
        </w:rPr>
        <w:t>д</w:t>
      </w:r>
      <w:r w:rsidRPr="00E9048E">
        <w:rPr>
          <w:rFonts w:ascii="Times New Roman" w:hAnsi="Times New Roman"/>
          <w:sz w:val="24"/>
          <w:szCs w:val="24"/>
        </w:rPr>
        <w:t xml:space="preserve">ної інформації та прогнозів різного призначення, а також розробки </w:t>
      </w:r>
      <w:proofErr w:type="spellStart"/>
      <w:r w:rsidRPr="00E9048E">
        <w:rPr>
          <w:rFonts w:ascii="Times New Roman" w:hAnsi="Times New Roman"/>
          <w:sz w:val="24"/>
          <w:szCs w:val="24"/>
        </w:rPr>
        <w:t>науково-обгрунтованих</w:t>
      </w:r>
      <w:proofErr w:type="spellEnd"/>
      <w:r w:rsidRPr="00E9048E">
        <w:rPr>
          <w:rFonts w:ascii="Times New Roman" w:hAnsi="Times New Roman"/>
          <w:sz w:val="24"/>
          <w:szCs w:val="24"/>
        </w:rPr>
        <w:t xml:space="preserve"> рекоменд</w:t>
      </w:r>
      <w:r w:rsidRPr="00E9048E">
        <w:rPr>
          <w:rFonts w:ascii="Times New Roman" w:hAnsi="Times New Roman"/>
          <w:sz w:val="24"/>
          <w:szCs w:val="24"/>
        </w:rPr>
        <w:t>а</w:t>
      </w:r>
      <w:r w:rsidRPr="00E9048E">
        <w:rPr>
          <w:rFonts w:ascii="Times New Roman" w:hAnsi="Times New Roman"/>
          <w:sz w:val="24"/>
          <w:szCs w:val="24"/>
        </w:rPr>
        <w:t>цій для прийняття рішень про запобігання негативним змінам режиму підземних вод та дотримання в</w:t>
      </w:r>
      <w:r w:rsidRPr="00E9048E">
        <w:rPr>
          <w:rFonts w:ascii="Times New Roman" w:hAnsi="Times New Roman"/>
          <w:sz w:val="24"/>
          <w:szCs w:val="24"/>
        </w:rPr>
        <w:t>и</w:t>
      </w:r>
      <w:r w:rsidRPr="00E9048E">
        <w:rPr>
          <w:rFonts w:ascii="Times New Roman" w:hAnsi="Times New Roman"/>
          <w:sz w:val="24"/>
          <w:szCs w:val="24"/>
        </w:rPr>
        <w:t>мог екологічної безпеки.</w:t>
      </w:r>
    </w:p>
    <w:p w:rsidR="00E22590" w:rsidRPr="00E22590" w:rsidRDefault="00E22590" w:rsidP="00E81A1C">
      <w:pPr>
        <w:pStyle w:val="ab"/>
        <w:shd w:val="clear" w:color="auto" w:fill="FFFFFF"/>
        <w:spacing w:before="0" w:beforeAutospacing="0" w:after="0" w:afterAutospacing="0"/>
        <w:ind w:firstLine="283"/>
        <w:jc w:val="both"/>
      </w:pPr>
      <w:r w:rsidRPr="00E22590">
        <w:t xml:space="preserve">Основними завданнями </w:t>
      </w:r>
      <w:r w:rsidRPr="00E22590">
        <w:rPr>
          <w:b/>
        </w:rPr>
        <w:t>екологічного моніторингу підземних вод</w:t>
      </w:r>
      <w:r w:rsidRPr="00E22590">
        <w:t xml:space="preserve"> на стадії робочої документації або робочого проекту є:</w:t>
      </w:r>
    </w:p>
    <w:p w:rsidR="00E22590" w:rsidRPr="00E22590" w:rsidRDefault="00E22590" w:rsidP="00E81A1C">
      <w:pPr>
        <w:pStyle w:val="ab"/>
        <w:shd w:val="clear" w:color="auto" w:fill="FFFFFF"/>
        <w:spacing w:before="0" w:beforeAutospacing="0" w:after="0" w:afterAutospacing="0"/>
        <w:ind w:firstLine="283"/>
        <w:jc w:val="both"/>
      </w:pPr>
      <w:r w:rsidRPr="00E22590">
        <w:t>- розробка системи оперативного контролю і завчасного попередження виснаження і забруднення п</w:t>
      </w:r>
      <w:r w:rsidRPr="00E22590">
        <w:t>і</w:t>
      </w:r>
      <w:r w:rsidRPr="00E22590">
        <w:t>дземних вод і підтоплення територій;</w:t>
      </w:r>
    </w:p>
    <w:p w:rsidR="00E22590" w:rsidRPr="00E22590" w:rsidRDefault="00E22590" w:rsidP="00E81A1C">
      <w:pPr>
        <w:pStyle w:val="ab"/>
        <w:shd w:val="clear" w:color="auto" w:fill="FFFFFF"/>
        <w:spacing w:before="0" w:beforeAutospacing="0" w:after="0" w:afterAutospacing="0"/>
        <w:ind w:firstLine="283"/>
        <w:jc w:val="both"/>
      </w:pPr>
      <w:r w:rsidRPr="00E22590">
        <w:t xml:space="preserve">- оцінка динаміки </w:t>
      </w:r>
      <w:proofErr w:type="spellStart"/>
      <w:r w:rsidRPr="00E22590">
        <w:t>гідрогеод</w:t>
      </w:r>
      <w:r>
        <w:t>и</w:t>
      </w:r>
      <w:r w:rsidRPr="00E22590">
        <w:t>наміч</w:t>
      </w:r>
      <w:r>
        <w:t>ни</w:t>
      </w:r>
      <w:r w:rsidRPr="00E22590">
        <w:t>х</w:t>
      </w:r>
      <w:proofErr w:type="spellEnd"/>
      <w:r w:rsidRPr="00E22590">
        <w:t xml:space="preserve"> (виснаження, підтоплення), </w:t>
      </w:r>
      <w:proofErr w:type="spellStart"/>
      <w:r w:rsidRPr="00E22590">
        <w:t>г</w:t>
      </w:r>
      <w:r>
        <w:t>і</w:t>
      </w:r>
      <w:r w:rsidRPr="00E22590">
        <w:t>дрогеох</w:t>
      </w:r>
      <w:r>
        <w:t>і</w:t>
      </w:r>
      <w:r w:rsidRPr="00E22590">
        <w:t>м</w:t>
      </w:r>
      <w:r>
        <w:t>і</w:t>
      </w:r>
      <w:r w:rsidRPr="00E22590">
        <w:t>ч</w:t>
      </w:r>
      <w:r>
        <w:t>н</w:t>
      </w:r>
      <w:r w:rsidRPr="00E22590">
        <w:t>их</w:t>
      </w:r>
      <w:proofErr w:type="spellEnd"/>
      <w:r w:rsidRPr="00E22590">
        <w:t xml:space="preserve"> (хімічне забру</w:t>
      </w:r>
      <w:r w:rsidRPr="00E22590">
        <w:t>д</w:t>
      </w:r>
      <w:r w:rsidRPr="00E22590">
        <w:t>нення) і гідрогеотерміч</w:t>
      </w:r>
      <w:r>
        <w:t>ни</w:t>
      </w:r>
      <w:r w:rsidRPr="00E22590">
        <w:t>х (теплове забруднення) показників;</w:t>
      </w:r>
    </w:p>
    <w:p w:rsidR="00E22590" w:rsidRPr="00E22590" w:rsidRDefault="00E22590" w:rsidP="00E81A1C">
      <w:pPr>
        <w:pStyle w:val="ab"/>
        <w:shd w:val="clear" w:color="auto" w:fill="FFFFFF"/>
        <w:spacing w:before="0" w:beforeAutospacing="0" w:after="0" w:afterAutospacing="0"/>
        <w:ind w:firstLine="283"/>
        <w:jc w:val="both"/>
      </w:pPr>
      <w:r w:rsidRPr="00E22590">
        <w:t>- вивчення і оцінка закономірностей динаміки міграції забруднюючих речовин в зоні аерації і в п</w:t>
      </w:r>
      <w:r w:rsidRPr="00E22590">
        <w:t>і</w:t>
      </w:r>
      <w:r w:rsidRPr="00E22590">
        <w:t>дземних водах;</w:t>
      </w:r>
    </w:p>
    <w:p w:rsidR="00E22590" w:rsidRPr="00E22590" w:rsidRDefault="00E22590" w:rsidP="00E81A1C">
      <w:pPr>
        <w:pStyle w:val="ab"/>
        <w:shd w:val="clear" w:color="auto" w:fill="FFFFFF"/>
        <w:spacing w:before="0" w:beforeAutospacing="0" w:after="0" w:afterAutospacing="0"/>
        <w:ind w:firstLine="283"/>
        <w:jc w:val="both"/>
      </w:pPr>
      <w:r w:rsidRPr="00E22590">
        <w:t>- складання прогнозу характеру перебігу процесів забруднення і виснаження підземних вод, підто</w:t>
      </w:r>
      <w:r w:rsidRPr="00E22590">
        <w:t>п</w:t>
      </w:r>
      <w:r w:rsidRPr="00E22590">
        <w:t>лення і затопленню тер</w:t>
      </w:r>
      <w:r>
        <w:t>иторій, активізації карстово-су</w:t>
      </w:r>
      <w:r w:rsidRPr="00E22590">
        <w:t>фозі</w:t>
      </w:r>
      <w:r>
        <w:t>й</w:t>
      </w:r>
      <w:r w:rsidRPr="00E22590">
        <w:t xml:space="preserve">них процесів, осідання і просідання поверхні землі </w:t>
      </w:r>
      <w:r>
        <w:t xml:space="preserve">та </w:t>
      </w:r>
      <w:proofErr w:type="spellStart"/>
      <w:r>
        <w:t>ін</w:t>
      </w:r>
      <w:proofErr w:type="spellEnd"/>
      <w:r w:rsidRPr="00E22590">
        <w:t>;</w:t>
      </w:r>
    </w:p>
    <w:p w:rsidR="00E22590" w:rsidRPr="00E22590" w:rsidRDefault="00E22590" w:rsidP="00E81A1C">
      <w:pPr>
        <w:pStyle w:val="ab"/>
        <w:shd w:val="clear" w:color="auto" w:fill="FFFFFF"/>
        <w:spacing w:before="0" w:beforeAutospacing="0" w:after="0" w:afterAutospacing="0"/>
        <w:ind w:firstLine="283"/>
        <w:jc w:val="both"/>
      </w:pPr>
      <w:r w:rsidRPr="00E22590">
        <w:t>- контроль і оцінка ефективності природоохоронних заходів.</w:t>
      </w:r>
    </w:p>
    <w:p w:rsidR="00E22590" w:rsidRDefault="00E22590" w:rsidP="00E81A1C">
      <w:pPr>
        <w:pStyle w:val="ab"/>
        <w:shd w:val="clear" w:color="auto" w:fill="FFFFFF"/>
        <w:spacing w:before="0" w:beforeAutospacing="0" w:after="0" w:afterAutospacing="0"/>
        <w:ind w:firstLine="283"/>
        <w:jc w:val="both"/>
      </w:pPr>
      <w:r w:rsidRPr="00E22590">
        <w:t xml:space="preserve">Отримана при екологічному моніторингу підземних вод </w:t>
      </w:r>
      <w:proofErr w:type="spellStart"/>
      <w:r w:rsidRPr="00E22590">
        <w:rPr>
          <w:b/>
        </w:rPr>
        <w:t>гідрорежимна</w:t>
      </w:r>
      <w:proofErr w:type="spellEnd"/>
      <w:r w:rsidRPr="00E22590">
        <w:rPr>
          <w:b/>
        </w:rPr>
        <w:t xml:space="preserve"> інформація</w:t>
      </w:r>
      <w:r w:rsidRPr="00E22590">
        <w:t xml:space="preserve"> повинна забе</w:t>
      </w:r>
      <w:r w:rsidRPr="00E22590">
        <w:t>з</w:t>
      </w:r>
      <w:r w:rsidRPr="00E22590">
        <w:t xml:space="preserve">печувати оцінку: </w:t>
      </w:r>
    </w:p>
    <w:p w:rsidR="00E22590" w:rsidRDefault="00E22590" w:rsidP="00E81A1C">
      <w:pPr>
        <w:pStyle w:val="ab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</w:pPr>
      <w:proofErr w:type="spellStart"/>
      <w:r w:rsidRPr="00E22590">
        <w:t>геоекологічного</w:t>
      </w:r>
      <w:proofErr w:type="spellEnd"/>
      <w:r w:rsidRPr="00E22590">
        <w:t xml:space="preserve"> стану підземних вод; </w:t>
      </w:r>
    </w:p>
    <w:p w:rsidR="00E22590" w:rsidRDefault="00E22590" w:rsidP="00E81A1C">
      <w:pPr>
        <w:pStyle w:val="ab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</w:pPr>
      <w:r w:rsidRPr="00E22590">
        <w:t>умов взаємодії підземних вод з навколишнім середовищем; </w:t>
      </w:r>
    </w:p>
    <w:p w:rsidR="00E22590" w:rsidRDefault="00E22590" w:rsidP="00E81A1C">
      <w:pPr>
        <w:pStyle w:val="ab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</w:pPr>
      <w:r w:rsidRPr="00E22590">
        <w:t xml:space="preserve">прогнозів режиму підземних вод, в тому числі і прогнозів </w:t>
      </w:r>
      <w:proofErr w:type="spellStart"/>
      <w:r w:rsidRPr="00E22590">
        <w:t>геоекологічних</w:t>
      </w:r>
      <w:proofErr w:type="spellEnd"/>
      <w:r w:rsidRPr="00E22590">
        <w:t xml:space="preserve"> процесів;</w:t>
      </w:r>
    </w:p>
    <w:p w:rsidR="00E22590" w:rsidRDefault="00E22590" w:rsidP="00E81A1C">
      <w:pPr>
        <w:pStyle w:val="ab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</w:pPr>
      <w:r w:rsidRPr="00E22590">
        <w:t>стану ґрунтів зони аерації;</w:t>
      </w:r>
    </w:p>
    <w:p w:rsidR="00E22590" w:rsidRDefault="00E22590" w:rsidP="00E81A1C">
      <w:pPr>
        <w:pStyle w:val="ab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</w:pPr>
      <w:r w:rsidRPr="00E22590">
        <w:t>балансу підземних вод в природних і порушених умовах;</w:t>
      </w:r>
    </w:p>
    <w:p w:rsidR="00E22590" w:rsidRDefault="00E22590" w:rsidP="00E81A1C">
      <w:pPr>
        <w:pStyle w:val="ab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</w:pPr>
      <w:r w:rsidRPr="00E22590">
        <w:t xml:space="preserve">просторово-часових закономірностей режиму, </w:t>
      </w:r>
    </w:p>
    <w:p w:rsidR="00E22590" w:rsidRDefault="00E22590" w:rsidP="00E81A1C">
      <w:pPr>
        <w:pStyle w:val="ab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</w:pPr>
      <w:r w:rsidRPr="00E22590">
        <w:t>фільтраційних і міграційних параметрів підземних вод;</w:t>
      </w:r>
    </w:p>
    <w:p w:rsidR="00E22590" w:rsidRPr="00E22590" w:rsidRDefault="00E22590" w:rsidP="00E81A1C">
      <w:pPr>
        <w:pStyle w:val="ab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</w:pPr>
      <w:r w:rsidRPr="00E22590">
        <w:t>характеристик зон техногенних порушень в підземних водах.</w:t>
      </w:r>
    </w:p>
    <w:p w:rsidR="00E22590" w:rsidRPr="00E22590" w:rsidRDefault="00E22590" w:rsidP="00E81A1C">
      <w:pPr>
        <w:pStyle w:val="ab"/>
        <w:shd w:val="clear" w:color="auto" w:fill="FFFFFF"/>
        <w:spacing w:before="0" w:beforeAutospacing="0" w:after="0" w:afterAutospacing="0"/>
        <w:ind w:firstLine="283"/>
        <w:jc w:val="both"/>
      </w:pPr>
      <w:r w:rsidRPr="00E22590">
        <w:t xml:space="preserve">Створенню плану розміщення спостережних мереж повинно передувати </w:t>
      </w:r>
      <w:proofErr w:type="spellStart"/>
      <w:r w:rsidRPr="00E22590">
        <w:t>еколого-гідрогеологічн</w:t>
      </w:r>
      <w:r>
        <w:t>е</w:t>
      </w:r>
      <w:proofErr w:type="spellEnd"/>
      <w:r w:rsidRPr="00E22590">
        <w:t xml:space="preserve"> р</w:t>
      </w:r>
      <w:r w:rsidRPr="00E22590">
        <w:t>а</w:t>
      </w:r>
      <w:r w:rsidRPr="00E22590">
        <w:t>йонування, на базі якого і намічаються спостережні точки моніторингу підземних вод.</w:t>
      </w:r>
    </w:p>
    <w:p w:rsidR="00085655" w:rsidRPr="00E9048E" w:rsidRDefault="00085655" w:rsidP="00E81A1C">
      <w:pPr>
        <w:shd w:val="clear" w:color="auto" w:fill="FFFFFF"/>
        <w:spacing w:after="0" w:line="240" w:lineRule="auto"/>
        <w:ind w:firstLine="284"/>
        <w:jc w:val="both"/>
        <w:textAlignment w:val="baseline"/>
        <w:outlineLvl w:val="2"/>
        <w:rPr>
          <w:rFonts w:ascii="Times New Roman" w:hAnsi="Times New Roman"/>
          <w:b/>
          <w:sz w:val="24"/>
          <w:szCs w:val="24"/>
        </w:rPr>
      </w:pPr>
      <w:r w:rsidRPr="00E9048E">
        <w:rPr>
          <w:rFonts w:ascii="Times New Roman" w:hAnsi="Times New Roman"/>
          <w:b/>
          <w:sz w:val="24"/>
          <w:szCs w:val="24"/>
        </w:rPr>
        <w:t>Основними задачами моніторингу підземних вод є:</w:t>
      </w:r>
    </w:p>
    <w:p w:rsidR="00085655" w:rsidRPr="00E9048E" w:rsidRDefault="00085655" w:rsidP="00E81A1C">
      <w:pPr>
        <w:numPr>
          <w:ilvl w:val="0"/>
          <w:numId w:val="8"/>
        </w:numPr>
        <w:shd w:val="clear" w:color="auto" w:fill="FFFFFF"/>
        <w:spacing w:after="0" w:line="240" w:lineRule="auto"/>
        <w:ind w:left="300" w:firstLine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E9048E">
        <w:rPr>
          <w:rFonts w:ascii="Times New Roman" w:hAnsi="Times New Roman"/>
          <w:sz w:val="24"/>
          <w:szCs w:val="24"/>
        </w:rPr>
        <w:t>Збирання, систематизація і накопичення інформації щодо моніторингу підземних вод.</w:t>
      </w:r>
    </w:p>
    <w:p w:rsidR="00085655" w:rsidRPr="00E9048E" w:rsidRDefault="00085655" w:rsidP="00E81A1C">
      <w:pPr>
        <w:numPr>
          <w:ilvl w:val="0"/>
          <w:numId w:val="8"/>
        </w:numPr>
        <w:shd w:val="clear" w:color="auto" w:fill="FFFFFF"/>
        <w:spacing w:after="0" w:line="240" w:lineRule="auto"/>
        <w:ind w:left="300" w:firstLine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E9048E">
        <w:rPr>
          <w:rFonts w:ascii="Times New Roman" w:hAnsi="Times New Roman"/>
          <w:sz w:val="24"/>
          <w:szCs w:val="24"/>
        </w:rPr>
        <w:t>Оцінка стану підземних вод та прогнозування змін режиму підземних вод.</w:t>
      </w:r>
    </w:p>
    <w:p w:rsidR="00085655" w:rsidRPr="00E9048E" w:rsidRDefault="00085655" w:rsidP="00E81A1C">
      <w:pPr>
        <w:numPr>
          <w:ilvl w:val="0"/>
          <w:numId w:val="8"/>
        </w:numPr>
        <w:shd w:val="clear" w:color="auto" w:fill="FFFFFF"/>
        <w:spacing w:after="0" w:line="240" w:lineRule="auto"/>
        <w:ind w:left="300" w:firstLine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E9048E">
        <w:rPr>
          <w:rFonts w:ascii="Times New Roman" w:hAnsi="Times New Roman"/>
          <w:sz w:val="24"/>
          <w:szCs w:val="24"/>
        </w:rPr>
        <w:t xml:space="preserve">Підготовка гідрогеологічних інформацій та </w:t>
      </w:r>
      <w:proofErr w:type="spellStart"/>
      <w:r w:rsidRPr="00E9048E">
        <w:rPr>
          <w:rFonts w:ascii="Times New Roman" w:hAnsi="Times New Roman"/>
          <w:sz w:val="24"/>
          <w:szCs w:val="24"/>
        </w:rPr>
        <w:t>різнотермінових</w:t>
      </w:r>
      <w:proofErr w:type="spellEnd"/>
      <w:r w:rsidRPr="00E9048E">
        <w:rPr>
          <w:rFonts w:ascii="Times New Roman" w:hAnsi="Times New Roman"/>
          <w:sz w:val="24"/>
          <w:szCs w:val="24"/>
        </w:rPr>
        <w:t xml:space="preserve"> прогнозів режиму підземних вод.</w:t>
      </w:r>
    </w:p>
    <w:p w:rsidR="00085655" w:rsidRPr="00E9048E" w:rsidRDefault="00085655" w:rsidP="00E81A1C">
      <w:pPr>
        <w:numPr>
          <w:ilvl w:val="0"/>
          <w:numId w:val="8"/>
        </w:numPr>
        <w:shd w:val="clear" w:color="auto" w:fill="FFFFFF"/>
        <w:spacing w:after="0" w:line="240" w:lineRule="auto"/>
        <w:ind w:left="300" w:firstLine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E9048E">
        <w:rPr>
          <w:rFonts w:ascii="Times New Roman" w:hAnsi="Times New Roman"/>
          <w:sz w:val="24"/>
          <w:szCs w:val="24"/>
        </w:rPr>
        <w:lastRenderedPageBreak/>
        <w:t>Надання інформації щодо стану підземних вод на запити центральних та місцевих органів вик</w:t>
      </w:r>
      <w:r w:rsidRPr="00E9048E">
        <w:rPr>
          <w:rFonts w:ascii="Times New Roman" w:hAnsi="Times New Roman"/>
          <w:sz w:val="24"/>
          <w:szCs w:val="24"/>
        </w:rPr>
        <w:t>о</w:t>
      </w:r>
      <w:r w:rsidRPr="00E9048E">
        <w:rPr>
          <w:rFonts w:ascii="Times New Roman" w:hAnsi="Times New Roman"/>
          <w:sz w:val="24"/>
          <w:szCs w:val="24"/>
        </w:rPr>
        <w:t>навчої влади, підприємствам що використовують інформацію про стан підземних вод.</w:t>
      </w:r>
    </w:p>
    <w:p w:rsidR="00085655" w:rsidRPr="00E9048E" w:rsidRDefault="00085655" w:rsidP="00E81A1C">
      <w:pPr>
        <w:shd w:val="clear" w:color="auto" w:fill="FFFFFF"/>
        <w:spacing w:after="0" w:line="240" w:lineRule="auto"/>
        <w:ind w:firstLine="284"/>
        <w:jc w:val="both"/>
        <w:textAlignment w:val="baseline"/>
        <w:outlineLvl w:val="2"/>
        <w:rPr>
          <w:rFonts w:ascii="Times New Roman" w:hAnsi="Times New Roman"/>
          <w:sz w:val="24"/>
          <w:szCs w:val="24"/>
        </w:rPr>
      </w:pPr>
      <w:r w:rsidRPr="00E9048E">
        <w:rPr>
          <w:rFonts w:ascii="Times New Roman" w:hAnsi="Times New Roman"/>
          <w:b/>
          <w:sz w:val="24"/>
          <w:szCs w:val="24"/>
        </w:rPr>
        <w:t>За підсумками робіт складаються</w:t>
      </w:r>
      <w:r w:rsidRPr="00E9048E">
        <w:rPr>
          <w:rFonts w:ascii="Times New Roman" w:hAnsi="Times New Roman"/>
          <w:sz w:val="24"/>
          <w:szCs w:val="24"/>
        </w:rPr>
        <w:t>:</w:t>
      </w:r>
    </w:p>
    <w:p w:rsidR="00085655" w:rsidRPr="00E9048E" w:rsidRDefault="00085655" w:rsidP="00E81A1C">
      <w:pPr>
        <w:numPr>
          <w:ilvl w:val="0"/>
          <w:numId w:val="9"/>
        </w:numPr>
        <w:shd w:val="clear" w:color="auto" w:fill="FFFFFF"/>
        <w:spacing w:after="0" w:line="240" w:lineRule="auto"/>
        <w:ind w:left="300" w:firstLine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E9048E">
        <w:rPr>
          <w:rFonts w:ascii="Times New Roman" w:hAnsi="Times New Roman"/>
          <w:sz w:val="24"/>
          <w:szCs w:val="24"/>
        </w:rPr>
        <w:t>Щорічні інформації до Національної доповіді про стан навколишнього природного середовища в Україні.</w:t>
      </w:r>
    </w:p>
    <w:p w:rsidR="00085655" w:rsidRPr="00E9048E" w:rsidRDefault="00085655" w:rsidP="00E81A1C">
      <w:pPr>
        <w:numPr>
          <w:ilvl w:val="0"/>
          <w:numId w:val="9"/>
        </w:numPr>
        <w:shd w:val="clear" w:color="auto" w:fill="FFFFFF"/>
        <w:spacing w:after="0" w:line="240" w:lineRule="auto"/>
        <w:ind w:left="300" w:firstLine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E9048E">
        <w:rPr>
          <w:rFonts w:ascii="Times New Roman" w:hAnsi="Times New Roman"/>
          <w:sz w:val="24"/>
          <w:szCs w:val="24"/>
        </w:rPr>
        <w:t>Щорічні прогнози рівнів ґрунтових вод по території України, що призначені для плануючих, гі</w:t>
      </w:r>
      <w:r w:rsidRPr="00E9048E">
        <w:rPr>
          <w:rFonts w:ascii="Times New Roman" w:hAnsi="Times New Roman"/>
          <w:sz w:val="24"/>
          <w:szCs w:val="24"/>
        </w:rPr>
        <w:t>д</w:t>
      </w:r>
      <w:r w:rsidRPr="00E9048E">
        <w:rPr>
          <w:rFonts w:ascii="Times New Roman" w:hAnsi="Times New Roman"/>
          <w:sz w:val="24"/>
          <w:szCs w:val="24"/>
        </w:rPr>
        <w:t xml:space="preserve">рометеорологічних, водогосподарських, сільськогосподарських та геологічних організацій; різних міністерств та відомств, що проводять водно-екологічні та </w:t>
      </w:r>
      <w:proofErr w:type="spellStart"/>
      <w:r w:rsidRPr="00E9048E">
        <w:rPr>
          <w:rFonts w:ascii="Times New Roman" w:hAnsi="Times New Roman"/>
          <w:sz w:val="24"/>
          <w:szCs w:val="24"/>
        </w:rPr>
        <w:t>еколого-геологічні</w:t>
      </w:r>
      <w:proofErr w:type="spellEnd"/>
      <w:r w:rsidRPr="00E9048E">
        <w:rPr>
          <w:rFonts w:ascii="Times New Roman" w:hAnsi="Times New Roman"/>
          <w:sz w:val="24"/>
          <w:szCs w:val="24"/>
        </w:rPr>
        <w:t xml:space="preserve"> дослідження, можуть використовуватись при вирішенні питань, що пов‘язані з умовами формування підземних вод, вза</w:t>
      </w:r>
      <w:r w:rsidRPr="00E9048E">
        <w:rPr>
          <w:rFonts w:ascii="Times New Roman" w:hAnsi="Times New Roman"/>
          <w:sz w:val="24"/>
          <w:szCs w:val="24"/>
        </w:rPr>
        <w:t>є</w:t>
      </w:r>
      <w:r w:rsidRPr="00E9048E">
        <w:rPr>
          <w:rFonts w:ascii="Times New Roman" w:hAnsi="Times New Roman"/>
          <w:sz w:val="24"/>
          <w:szCs w:val="24"/>
        </w:rPr>
        <w:t>мозв‘язком підземних і поверхневих вод.</w:t>
      </w:r>
    </w:p>
    <w:p w:rsidR="00085655" w:rsidRPr="00E9048E" w:rsidRDefault="00085655" w:rsidP="00E81A1C">
      <w:pPr>
        <w:numPr>
          <w:ilvl w:val="0"/>
          <w:numId w:val="9"/>
        </w:numPr>
        <w:shd w:val="clear" w:color="auto" w:fill="FFFFFF"/>
        <w:spacing w:after="0" w:line="240" w:lineRule="auto"/>
        <w:ind w:left="300" w:firstLine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E9048E">
        <w:rPr>
          <w:rFonts w:ascii="Times New Roman" w:hAnsi="Times New Roman"/>
          <w:sz w:val="24"/>
          <w:szCs w:val="24"/>
        </w:rPr>
        <w:t>Гідрогеологічні щорічники про стан підземних вод України, що містять узагальнену інформацію в межах адміністративних областей і басейнів підземних вод про режим підземних вод в природних і порушених умовах, якісний стан підземних вод (основні та потенційні джерела забруднення підзе</w:t>
      </w:r>
      <w:r w:rsidRPr="00E9048E">
        <w:rPr>
          <w:rFonts w:ascii="Times New Roman" w:hAnsi="Times New Roman"/>
          <w:sz w:val="24"/>
          <w:szCs w:val="24"/>
        </w:rPr>
        <w:t>м</w:t>
      </w:r>
      <w:r w:rsidRPr="00E9048E">
        <w:rPr>
          <w:rFonts w:ascii="Times New Roman" w:hAnsi="Times New Roman"/>
          <w:sz w:val="24"/>
          <w:szCs w:val="24"/>
        </w:rPr>
        <w:t>них вод, умови забруднення, вміст в підземних водах забруднюючих речовин, якість підземних вод на водозаборах).</w:t>
      </w:r>
    </w:p>
    <w:p w:rsidR="00E22590" w:rsidRPr="00E9048E" w:rsidRDefault="00085655" w:rsidP="00E81A1C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E9048E">
        <w:rPr>
          <w:rFonts w:ascii="Times New Roman" w:hAnsi="Times New Roman"/>
          <w:sz w:val="24"/>
          <w:szCs w:val="24"/>
        </w:rPr>
        <w:t>Прогнози рівнів ґрунтових вод та щорічники про стан підземних вод супроводжуються схематичн</w:t>
      </w:r>
      <w:r w:rsidRPr="00E9048E">
        <w:rPr>
          <w:rFonts w:ascii="Times New Roman" w:hAnsi="Times New Roman"/>
          <w:sz w:val="24"/>
          <w:szCs w:val="24"/>
        </w:rPr>
        <w:t>и</w:t>
      </w:r>
      <w:r w:rsidRPr="00E9048E">
        <w:rPr>
          <w:rFonts w:ascii="Times New Roman" w:hAnsi="Times New Roman"/>
          <w:sz w:val="24"/>
          <w:szCs w:val="24"/>
        </w:rPr>
        <w:t>ми картами розподілу прогнозних рівнів, щільності спостережних пунктів державного рівня та графік</w:t>
      </w:r>
      <w:r w:rsidRPr="00E9048E">
        <w:rPr>
          <w:rFonts w:ascii="Times New Roman" w:hAnsi="Times New Roman"/>
          <w:sz w:val="24"/>
          <w:szCs w:val="24"/>
        </w:rPr>
        <w:t>а</w:t>
      </w:r>
      <w:r w:rsidRPr="00E9048E">
        <w:rPr>
          <w:rFonts w:ascii="Times New Roman" w:hAnsi="Times New Roman"/>
          <w:sz w:val="24"/>
          <w:szCs w:val="24"/>
        </w:rPr>
        <w:t xml:space="preserve">ми суми опадів та рівнів і хімічного складу по </w:t>
      </w:r>
      <w:proofErr w:type="spellStart"/>
      <w:r w:rsidRPr="00E9048E">
        <w:rPr>
          <w:rFonts w:ascii="Times New Roman" w:hAnsi="Times New Roman"/>
          <w:sz w:val="24"/>
          <w:szCs w:val="24"/>
        </w:rPr>
        <w:t>водопунктах</w:t>
      </w:r>
      <w:proofErr w:type="spellEnd"/>
      <w:r w:rsidRPr="00E9048E">
        <w:rPr>
          <w:rFonts w:ascii="Times New Roman" w:hAnsi="Times New Roman"/>
          <w:sz w:val="24"/>
          <w:szCs w:val="24"/>
        </w:rPr>
        <w:t>, які будуються на основі інформації автом</w:t>
      </w:r>
      <w:r w:rsidRPr="00E9048E">
        <w:rPr>
          <w:rFonts w:ascii="Times New Roman" w:hAnsi="Times New Roman"/>
          <w:sz w:val="24"/>
          <w:szCs w:val="24"/>
        </w:rPr>
        <w:t>а</w:t>
      </w:r>
      <w:r w:rsidRPr="00E9048E">
        <w:rPr>
          <w:rFonts w:ascii="Times New Roman" w:hAnsi="Times New Roman"/>
          <w:sz w:val="24"/>
          <w:szCs w:val="24"/>
        </w:rPr>
        <w:t>тизованих баз даних.</w:t>
      </w:r>
    </w:p>
    <w:p w:rsidR="00E9048E" w:rsidRPr="00E9048E" w:rsidRDefault="00E9048E" w:rsidP="00E81A1C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E9048E">
        <w:rPr>
          <w:rFonts w:ascii="Times New Roman" w:hAnsi="Times New Roman"/>
          <w:sz w:val="24"/>
          <w:szCs w:val="24"/>
        </w:rPr>
        <w:t>Моніторинг підземних вод здійснюється в цілому по території України з використанням БД АІС ДВК, яка створена в ДНВП «</w:t>
      </w:r>
      <w:proofErr w:type="spellStart"/>
      <w:r w:rsidRPr="00E9048E">
        <w:rPr>
          <w:rFonts w:ascii="Times New Roman" w:hAnsi="Times New Roman"/>
          <w:sz w:val="24"/>
          <w:szCs w:val="24"/>
        </w:rPr>
        <w:t>Геоінформ</w:t>
      </w:r>
      <w:proofErr w:type="spellEnd"/>
      <w:r w:rsidRPr="00E9048E">
        <w:rPr>
          <w:rFonts w:ascii="Times New Roman" w:hAnsi="Times New Roman"/>
          <w:sz w:val="24"/>
          <w:szCs w:val="24"/>
        </w:rPr>
        <w:t xml:space="preserve"> України» і містить інформацію (з можливістю відбору даних по області, по водогосподарській ділянці, по басейнах підземних вод та по річкових басейнах): загальні дані по </w:t>
      </w:r>
      <w:proofErr w:type="spellStart"/>
      <w:r w:rsidRPr="00E9048E">
        <w:rPr>
          <w:rFonts w:ascii="Times New Roman" w:hAnsi="Times New Roman"/>
          <w:sz w:val="24"/>
          <w:szCs w:val="24"/>
        </w:rPr>
        <w:t>водопункту</w:t>
      </w:r>
      <w:proofErr w:type="spellEnd"/>
      <w:r w:rsidRPr="00E9048E">
        <w:rPr>
          <w:rFonts w:ascii="Times New Roman" w:hAnsi="Times New Roman"/>
          <w:sz w:val="24"/>
          <w:szCs w:val="24"/>
        </w:rPr>
        <w:t xml:space="preserve">, індекс та інтервал залягання водоносного горизонту, геологічний розріз </w:t>
      </w:r>
      <w:proofErr w:type="spellStart"/>
      <w:r w:rsidRPr="00E9048E">
        <w:rPr>
          <w:rFonts w:ascii="Times New Roman" w:hAnsi="Times New Roman"/>
          <w:sz w:val="24"/>
          <w:szCs w:val="24"/>
        </w:rPr>
        <w:t>водопун</w:t>
      </w:r>
      <w:r w:rsidRPr="00E9048E">
        <w:rPr>
          <w:rFonts w:ascii="Times New Roman" w:hAnsi="Times New Roman"/>
          <w:sz w:val="24"/>
          <w:szCs w:val="24"/>
        </w:rPr>
        <w:t>к</w:t>
      </w:r>
      <w:r w:rsidRPr="00E9048E">
        <w:rPr>
          <w:rFonts w:ascii="Times New Roman" w:hAnsi="Times New Roman"/>
          <w:sz w:val="24"/>
          <w:szCs w:val="24"/>
        </w:rPr>
        <w:t>ту</w:t>
      </w:r>
      <w:proofErr w:type="spellEnd"/>
      <w:r w:rsidRPr="00E9048E">
        <w:rPr>
          <w:rFonts w:ascii="Times New Roman" w:hAnsi="Times New Roman"/>
          <w:sz w:val="24"/>
          <w:szCs w:val="24"/>
        </w:rPr>
        <w:t xml:space="preserve">, гідрогеологічну характеристику </w:t>
      </w:r>
      <w:proofErr w:type="spellStart"/>
      <w:r w:rsidRPr="00E9048E">
        <w:rPr>
          <w:rFonts w:ascii="Times New Roman" w:hAnsi="Times New Roman"/>
          <w:sz w:val="24"/>
          <w:szCs w:val="24"/>
        </w:rPr>
        <w:t>водопункту</w:t>
      </w:r>
      <w:proofErr w:type="spellEnd"/>
      <w:r w:rsidRPr="00E9048E">
        <w:rPr>
          <w:rFonts w:ascii="Times New Roman" w:hAnsi="Times New Roman"/>
          <w:sz w:val="24"/>
          <w:szCs w:val="24"/>
        </w:rPr>
        <w:t xml:space="preserve"> (результати випробування: дебіт, зниження, напір, ст</w:t>
      </w:r>
      <w:r w:rsidRPr="00E9048E">
        <w:rPr>
          <w:rFonts w:ascii="Times New Roman" w:hAnsi="Times New Roman"/>
          <w:sz w:val="24"/>
          <w:szCs w:val="24"/>
        </w:rPr>
        <w:t>а</w:t>
      </w:r>
      <w:r w:rsidRPr="00E9048E">
        <w:rPr>
          <w:rFonts w:ascii="Times New Roman" w:hAnsi="Times New Roman"/>
          <w:sz w:val="24"/>
          <w:szCs w:val="24"/>
        </w:rPr>
        <w:t xml:space="preserve">тичний рівень, коефіцієнти фільтрації, </w:t>
      </w:r>
      <w:proofErr w:type="spellStart"/>
      <w:r w:rsidRPr="00E9048E">
        <w:rPr>
          <w:rFonts w:ascii="Times New Roman" w:hAnsi="Times New Roman"/>
          <w:sz w:val="24"/>
          <w:szCs w:val="24"/>
        </w:rPr>
        <w:t>водопровідності</w:t>
      </w:r>
      <w:proofErr w:type="spellEnd"/>
      <w:r w:rsidRPr="00E9048E">
        <w:rPr>
          <w:rFonts w:ascii="Times New Roman" w:hAnsi="Times New Roman"/>
          <w:sz w:val="24"/>
          <w:szCs w:val="24"/>
        </w:rPr>
        <w:t xml:space="preserve">; фільтр: тип, діаметр, інтервал установки тощо), дані спостережень за положенням рівня підземних вод, каталог хімічного складу підземних вод </w:t>
      </w:r>
      <w:proofErr w:type="spellStart"/>
      <w:r w:rsidRPr="00E9048E">
        <w:rPr>
          <w:rFonts w:ascii="Times New Roman" w:hAnsi="Times New Roman"/>
          <w:sz w:val="24"/>
          <w:szCs w:val="24"/>
        </w:rPr>
        <w:t>водоп</w:t>
      </w:r>
      <w:r w:rsidRPr="00E9048E">
        <w:rPr>
          <w:rFonts w:ascii="Times New Roman" w:hAnsi="Times New Roman"/>
          <w:sz w:val="24"/>
          <w:szCs w:val="24"/>
        </w:rPr>
        <w:t>у</w:t>
      </w:r>
      <w:r w:rsidRPr="00E9048E">
        <w:rPr>
          <w:rFonts w:ascii="Times New Roman" w:hAnsi="Times New Roman"/>
          <w:sz w:val="24"/>
          <w:szCs w:val="24"/>
        </w:rPr>
        <w:t>нкту</w:t>
      </w:r>
      <w:proofErr w:type="spellEnd"/>
      <w:r w:rsidRPr="00E9048E">
        <w:rPr>
          <w:rFonts w:ascii="Times New Roman" w:hAnsi="Times New Roman"/>
          <w:sz w:val="24"/>
          <w:szCs w:val="24"/>
        </w:rPr>
        <w:t xml:space="preserve"> – загальні дані та </w:t>
      </w:r>
      <w:proofErr w:type="spellStart"/>
      <w:r w:rsidRPr="00E9048E">
        <w:rPr>
          <w:rFonts w:ascii="Times New Roman" w:hAnsi="Times New Roman"/>
          <w:sz w:val="24"/>
          <w:szCs w:val="24"/>
        </w:rPr>
        <w:t>макрокомпоненти</w:t>
      </w:r>
      <w:proofErr w:type="spellEnd"/>
      <w:r w:rsidRPr="00E9048E">
        <w:rPr>
          <w:rFonts w:ascii="Times New Roman" w:hAnsi="Times New Roman"/>
          <w:sz w:val="24"/>
          <w:szCs w:val="24"/>
        </w:rPr>
        <w:t>.</w:t>
      </w:r>
    </w:p>
    <w:p w:rsidR="00E9048E" w:rsidRPr="00E9048E" w:rsidRDefault="00E9048E" w:rsidP="00E81A1C">
      <w:pPr>
        <w:shd w:val="clear" w:color="auto" w:fill="FFFFFF"/>
        <w:spacing w:after="0" w:line="240" w:lineRule="auto"/>
        <w:ind w:firstLine="284"/>
        <w:jc w:val="both"/>
        <w:textAlignment w:val="baseline"/>
        <w:outlineLvl w:val="2"/>
        <w:rPr>
          <w:rFonts w:ascii="Times New Roman" w:hAnsi="Times New Roman"/>
          <w:sz w:val="24"/>
          <w:szCs w:val="24"/>
        </w:rPr>
      </w:pPr>
      <w:r w:rsidRPr="00E9048E">
        <w:rPr>
          <w:rFonts w:ascii="Times New Roman" w:hAnsi="Times New Roman"/>
          <w:sz w:val="24"/>
          <w:szCs w:val="24"/>
        </w:rPr>
        <w:t xml:space="preserve">Ведення моніторингу підземних вод України </w:t>
      </w:r>
      <w:r w:rsidRPr="00E9048E">
        <w:rPr>
          <w:rFonts w:ascii="Times New Roman" w:hAnsi="Times New Roman"/>
          <w:b/>
          <w:sz w:val="24"/>
          <w:szCs w:val="24"/>
        </w:rPr>
        <w:t>здійснюється на двох рівнях</w:t>
      </w:r>
      <w:r w:rsidRPr="00E9048E">
        <w:rPr>
          <w:rFonts w:ascii="Times New Roman" w:hAnsi="Times New Roman"/>
          <w:sz w:val="24"/>
          <w:szCs w:val="24"/>
        </w:rPr>
        <w:t>:</w:t>
      </w:r>
    </w:p>
    <w:p w:rsidR="00E9048E" w:rsidRPr="00E9048E" w:rsidRDefault="00E9048E" w:rsidP="00E81A1C">
      <w:pPr>
        <w:numPr>
          <w:ilvl w:val="0"/>
          <w:numId w:val="7"/>
        </w:numPr>
        <w:shd w:val="clear" w:color="auto" w:fill="FFFFFF"/>
        <w:spacing w:after="0" w:line="240" w:lineRule="auto"/>
        <w:ind w:left="300" w:firstLine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E9048E">
        <w:rPr>
          <w:rFonts w:ascii="Times New Roman" w:hAnsi="Times New Roman"/>
          <w:b/>
          <w:sz w:val="24"/>
          <w:szCs w:val="24"/>
        </w:rPr>
        <w:t xml:space="preserve">Регіональному </w:t>
      </w:r>
      <w:r w:rsidRPr="00E9048E">
        <w:rPr>
          <w:rFonts w:ascii="Times New Roman" w:hAnsi="Times New Roman"/>
          <w:sz w:val="24"/>
          <w:szCs w:val="24"/>
        </w:rPr>
        <w:t>– в державних регіональних геологічних підприємствах по території діяльності, де опрацьовується первинна інформація, яка передається на державний рівень.</w:t>
      </w:r>
    </w:p>
    <w:p w:rsidR="00E9048E" w:rsidRDefault="00E9048E" w:rsidP="00E81A1C">
      <w:pPr>
        <w:numPr>
          <w:ilvl w:val="0"/>
          <w:numId w:val="7"/>
        </w:numPr>
        <w:shd w:val="clear" w:color="auto" w:fill="FFFFFF"/>
        <w:spacing w:after="0" w:line="240" w:lineRule="auto"/>
        <w:ind w:left="300" w:firstLine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E9048E">
        <w:rPr>
          <w:rFonts w:ascii="Times New Roman" w:hAnsi="Times New Roman"/>
          <w:sz w:val="24"/>
          <w:szCs w:val="24"/>
        </w:rPr>
        <w:t>Державному – у ДНВП «</w:t>
      </w:r>
      <w:proofErr w:type="spellStart"/>
      <w:r w:rsidRPr="00E9048E">
        <w:rPr>
          <w:rFonts w:ascii="Times New Roman" w:hAnsi="Times New Roman"/>
          <w:sz w:val="24"/>
          <w:szCs w:val="24"/>
        </w:rPr>
        <w:t>Геоінформ</w:t>
      </w:r>
      <w:proofErr w:type="spellEnd"/>
      <w:r w:rsidRPr="00E9048E">
        <w:rPr>
          <w:rFonts w:ascii="Times New Roman" w:hAnsi="Times New Roman"/>
          <w:sz w:val="24"/>
          <w:szCs w:val="24"/>
        </w:rPr>
        <w:t xml:space="preserve"> України», що проводить узагальнення інформації регіонал</w:t>
      </w:r>
      <w:r w:rsidRPr="00E9048E">
        <w:rPr>
          <w:rFonts w:ascii="Times New Roman" w:hAnsi="Times New Roman"/>
          <w:sz w:val="24"/>
          <w:szCs w:val="24"/>
        </w:rPr>
        <w:t>ь</w:t>
      </w:r>
      <w:r w:rsidRPr="00E9048E">
        <w:rPr>
          <w:rFonts w:ascii="Times New Roman" w:hAnsi="Times New Roman"/>
          <w:sz w:val="24"/>
          <w:szCs w:val="24"/>
        </w:rPr>
        <w:t>ного рівня, її зберігання, аналіз та обробку.</w:t>
      </w:r>
    </w:p>
    <w:p w:rsidR="00333A54" w:rsidRDefault="00333A54" w:rsidP="00E81A1C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33A54">
        <w:rPr>
          <w:rFonts w:ascii="Times New Roman" w:hAnsi="Times New Roman"/>
          <w:sz w:val="24"/>
          <w:szCs w:val="24"/>
        </w:rPr>
        <w:t>Вагомим чинником запобігання забрудненню території країни є</w:t>
      </w:r>
      <w:r>
        <w:rPr>
          <w:rFonts w:ascii="Times New Roman" w:hAnsi="Times New Roman"/>
          <w:sz w:val="24"/>
          <w:szCs w:val="24"/>
        </w:rPr>
        <w:t xml:space="preserve"> </w:t>
      </w:r>
      <w:r w:rsidRPr="00333A54">
        <w:rPr>
          <w:rFonts w:ascii="Times New Roman" w:hAnsi="Times New Roman"/>
          <w:sz w:val="24"/>
          <w:szCs w:val="24"/>
        </w:rPr>
        <w:t>функціонування спостережної мер</w:t>
      </w:r>
      <w:r w:rsidRPr="00333A54">
        <w:rPr>
          <w:rFonts w:ascii="Times New Roman" w:hAnsi="Times New Roman"/>
          <w:sz w:val="24"/>
          <w:szCs w:val="24"/>
        </w:rPr>
        <w:t>е</w:t>
      </w:r>
      <w:r w:rsidRPr="00333A54">
        <w:rPr>
          <w:rFonts w:ascii="Times New Roman" w:hAnsi="Times New Roman"/>
          <w:sz w:val="24"/>
          <w:szCs w:val="24"/>
        </w:rPr>
        <w:t>жі д</w:t>
      </w:r>
      <w:r>
        <w:rPr>
          <w:rFonts w:ascii="Times New Roman" w:hAnsi="Times New Roman"/>
          <w:sz w:val="24"/>
          <w:szCs w:val="24"/>
        </w:rPr>
        <w:t xml:space="preserve">ержавного моніторингу підземних </w:t>
      </w:r>
      <w:r w:rsidRPr="00333A54">
        <w:rPr>
          <w:rFonts w:ascii="Times New Roman" w:hAnsi="Times New Roman"/>
          <w:sz w:val="24"/>
          <w:szCs w:val="24"/>
        </w:rPr>
        <w:t>вод, затвердженої у 2006 році, яка станом на 01.01.2018 р. скл</w:t>
      </w:r>
      <w:r w:rsidRPr="00333A54">
        <w:rPr>
          <w:rFonts w:ascii="Times New Roman" w:hAnsi="Times New Roman"/>
          <w:sz w:val="24"/>
          <w:szCs w:val="24"/>
        </w:rPr>
        <w:t>а</w:t>
      </w:r>
      <w:r w:rsidRPr="00333A54">
        <w:rPr>
          <w:rFonts w:ascii="Times New Roman" w:hAnsi="Times New Roman"/>
          <w:sz w:val="24"/>
          <w:szCs w:val="24"/>
        </w:rPr>
        <w:t>далась із 892</w:t>
      </w:r>
      <w:r>
        <w:rPr>
          <w:rFonts w:ascii="Times New Roman" w:hAnsi="Times New Roman"/>
          <w:sz w:val="24"/>
          <w:szCs w:val="24"/>
        </w:rPr>
        <w:t xml:space="preserve"> </w:t>
      </w:r>
      <w:r w:rsidRPr="00333A54">
        <w:rPr>
          <w:rFonts w:ascii="Times New Roman" w:hAnsi="Times New Roman"/>
          <w:sz w:val="24"/>
          <w:szCs w:val="24"/>
        </w:rPr>
        <w:t xml:space="preserve">спостережних пунктів, зокрема на </w:t>
      </w:r>
      <w:proofErr w:type="spellStart"/>
      <w:r w:rsidRPr="00333A54">
        <w:rPr>
          <w:rFonts w:ascii="Times New Roman" w:hAnsi="Times New Roman"/>
          <w:sz w:val="24"/>
          <w:szCs w:val="24"/>
        </w:rPr>
        <w:t>грунтові</w:t>
      </w:r>
      <w:proofErr w:type="spellEnd"/>
      <w:r w:rsidRPr="00333A5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води - 288 </w:t>
      </w:r>
      <w:proofErr w:type="spellStart"/>
      <w:r>
        <w:rPr>
          <w:rFonts w:ascii="Times New Roman" w:hAnsi="Times New Roman"/>
          <w:sz w:val="24"/>
          <w:szCs w:val="24"/>
        </w:rPr>
        <w:t>с.п</w:t>
      </w:r>
      <w:proofErr w:type="spellEnd"/>
      <w:r>
        <w:rPr>
          <w:rFonts w:ascii="Times New Roman" w:hAnsi="Times New Roman"/>
          <w:sz w:val="24"/>
          <w:szCs w:val="24"/>
        </w:rPr>
        <w:t xml:space="preserve">., на </w:t>
      </w:r>
      <w:proofErr w:type="spellStart"/>
      <w:r>
        <w:rPr>
          <w:rFonts w:ascii="Times New Roman" w:hAnsi="Times New Roman"/>
          <w:sz w:val="24"/>
          <w:szCs w:val="24"/>
        </w:rPr>
        <w:t>міжпластові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333A54">
        <w:rPr>
          <w:rFonts w:ascii="Times New Roman" w:hAnsi="Times New Roman"/>
          <w:sz w:val="24"/>
          <w:szCs w:val="24"/>
        </w:rPr>
        <w:t xml:space="preserve">води – 214 </w:t>
      </w:r>
      <w:proofErr w:type="spellStart"/>
      <w:r w:rsidRPr="00333A54">
        <w:rPr>
          <w:rFonts w:ascii="Times New Roman" w:hAnsi="Times New Roman"/>
          <w:sz w:val="24"/>
          <w:szCs w:val="24"/>
        </w:rPr>
        <w:t>с.п</w:t>
      </w:r>
      <w:proofErr w:type="spellEnd"/>
      <w:r w:rsidRPr="00333A54">
        <w:rPr>
          <w:rFonts w:ascii="Times New Roman" w:hAnsi="Times New Roman"/>
          <w:sz w:val="24"/>
          <w:szCs w:val="24"/>
        </w:rPr>
        <w:t>., на опорних поліго</w:t>
      </w:r>
      <w:r>
        <w:rPr>
          <w:rFonts w:ascii="Times New Roman" w:hAnsi="Times New Roman"/>
          <w:sz w:val="24"/>
          <w:szCs w:val="24"/>
        </w:rPr>
        <w:t xml:space="preserve">нах по вивченню умов формування </w:t>
      </w:r>
      <w:r w:rsidRPr="00333A54">
        <w:rPr>
          <w:rFonts w:ascii="Times New Roman" w:hAnsi="Times New Roman"/>
          <w:sz w:val="24"/>
          <w:szCs w:val="24"/>
        </w:rPr>
        <w:t xml:space="preserve">експлуатаційних запасів підземних вод – 390 </w:t>
      </w:r>
      <w:proofErr w:type="spellStart"/>
      <w:r w:rsidRPr="00333A54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.п</w:t>
      </w:r>
      <w:proofErr w:type="spellEnd"/>
      <w:r>
        <w:rPr>
          <w:rFonts w:ascii="Times New Roman" w:hAnsi="Times New Roman"/>
          <w:sz w:val="24"/>
          <w:szCs w:val="24"/>
        </w:rPr>
        <w:t xml:space="preserve">. (рис. 10-12). Спостереження </w:t>
      </w:r>
      <w:r w:rsidRPr="00333A54">
        <w:rPr>
          <w:rFonts w:ascii="Times New Roman" w:hAnsi="Times New Roman"/>
          <w:sz w:val="24"/>
          <w:szCs w:val="24"/>
        </w:rPr>
        <w:t>за рівнем підземних вод у 2017 році проводили</w:t>
      </w:r>
      <w:r>
        <w:rPr>
          <w:rFonts w:ascii="Times New Roman" w:hAnsi="Times New Roman"/>
          <w:sz w:val="24"/>
          <w:szCs w:val="24"/>
        </w:rPr>
        <w:t>сь по 224 спостережних п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нктах, </w:t>
      </w:r>
      <w:r w:rsidRPr="00333A54">
        <w:rPr>
          <w:rFonts w:ascii="Times New Roman" w:hAnsi="Times New Roman"/>
          <w:sz w:val="24"/>
          <w:szCs w:val="24"/>
        </w:rPr>
        <w:t xml:space="preserve">а за хімічним складом – по 125 </w:t>
      </w:r>
      <w:proofErr w:type="spellStart"/>
      <w:r w:rsidRPr="00333A54">
        <w:rPr>
          <w:rFonts w:ascii="Times New Roman" w:hAnsi="Times New Roman"/>
          <w:sz w:val="24"/>
          <w:szCs w:val="24"/>
        </w:rPr>
        <w:t>с.п</w:t>
      </w:r>
      <w:proofErr w:type="spellEnd"/>
      <w:r w:rsidRPr="00333A54">
        <w:rPr>
          <w:rFonts w:ascii="Times New Roman" w:hAnsi="Times New Roman"/>
          <w:sz w:val="24"/>
          <w:szCs w:val="24"/>
        </w:rPr>
        <w:t>. Розподіл</w:t>
      </w:r>
      <w:r>
        <w:rPr>
          <w:rFonts w:ascii="Times New Roman" w:hAnsi="Times New Roman"/>
          <w:sz w:val="24"/>
          <w:szCs w:val="24"/>
        </w:rPr>
        <w:t xml:space="preserve"> спостережної мережі Державного </w:t>
      </w:r>
      <w:r w:rsidRPr="00333A54">
        <w:rPr>
          <w:rFonts w:ascii="Times New Roman" w:hAnsi="Times New Roman"/>
          <w:sz w:val="24"/>
          <w:szCs w:val="24"/>
        </w:rPr>
        <w:t>рівня по адмініс</w:t>
      </w:r>
      <w:r w:rsidRPr="00333A54">
        <w:rPr>
          <w:rFonts w:ascii="Times New Roman" w:hAnsi="Times New Roman"/>
          <w:sz w:val="24"/>
          <w:szCs w:val="24"/>
        </w:rPr>
        <w:t>т</w:t>
      </w:r>
      <w:r w:rsidRPr="00333A54">
        <w:rPr>
          <w:rFonts w:ascii="Times New Roman" w:hAnsi="Times New Roman"/>
          <w:sz w:val="24"/>
          <w:szCs w:val="24"/>
        </w:rPr>
        <w:t>ративних областях та по водоно</w:t>
      </w:r>
      <w:r>
        <w:rPr>
          <w:rFonts w:ascii="Times New Roman" w:hAnsi="Times New Roman"/>
          <w:sz w:val="24"/>
          <w:szCs w:val="24"/>
        </w:rPr>
        <w:t xml:space="preserve">сних горизонтах у межах України </w:t>
      </w:r>
      <w:r w:rsidRPr="00333A54">
        <w:rPr>
          <w:rFonts w:ascii="Times New Roman" w:hAnsi="Times New Roman"/>
          <w:sz w:val="24"/>
          <w:szCs w:val="24"/>
        </w:rPr>
        <w:t>наведений у таблицях 7, 8.</w:t>
      </w:r>
    </w:p>
    <w:p w:rsidR="00085655" w:rsidRDefault="00085655" w:rsidP="00E81A1C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B1603C" w:rsidRDefault="00B1603C" w:rsidP="00E81A1C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3673C32D" wp14:editId="12137256">
            <wp:extent cx="6243144" cy="5625567"/>
            <wp:effectExtent l="0" t="0" r="5715" b="0"/>
            <wp:docPr id="5" name="Рисунок 5" descr="C:\Users\IGOR\Desktop\моні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GOR\Desktop\моніт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530" cy="562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A54" w:rsidRDefault="00B1603C" w:rsidP="00E81A1C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F1610AE" wp14:editId="5C8AA8F8">
            <wp:extent cx="6202323" cy="3436883"/>
            <wp:effectExtent l="0" t="0" r="8255" b="0"/>
            <wp:docPr id="7" name="Рисунок 7" descr="C:\Users\IGOR\Desktop\Безымян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GOR\Desktop\Безымянный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393" cy="344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A54" w:rsidRDefault="00B1603C" w:rsidP="00E81A1C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4E81100E" wp14:editId="4851BA62">
            <wp:extent cx="6438900" cy="94583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096" cy="946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03C" w:rsidRPr="00E9048E" w:rsidRDefault="00B1603C" w:rsidP="00E81A1C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B1603C">
        <w:rPr>
          <w:rFonts w:ascii="Times New Roman" w:hAnsi="Times New Roman"/>
          <w:sz w:val="24"/>
          <w:szCs w:val="24"/>
        </w:rPr>
        <w:t>Рис. 10 Схематична карта щільності спостережних пунктів державного рівня моніто</w:t>
      </w:r>
      <w:r>
        <w:rPr>
          <w:rFonts w:ascii="Times New Roman" w:hAnsi="Times New Roman"/>
          <w:sz w:val="24"/>
          <w:szCs w:val="24"/>
        </w:rPr>
        <w:t>рингу та їх ро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 xml:space="preserve">поділу </w:t>
      </w:r>
      <w:r w:rsidRPr="00B1603C">
        <w:rPr>
          <w:rFonts w:ascii="Times New Roman" w:hAnsi="Times New Roman"/>
          <w:sz w:val="24"/>
          <w:szCs w:val="24"/>
        </w:rPr>
        <w:t>за складом мережі в межах адміністративних областей</w:t>
      </w:r>
    </w:p>
    <w:p w:rsidR="00B1603C" w:rsidRDefault="00B1603C" w:rsidP="00E81A1C">
      <w:pPr>
        <w:shd w:val="clear" w:color="auto" w:fill="FFFFFF"/>
        <w:spacing w:after="0" w:line="240" w:lineRule="auto"/>
        <w:ind w:firstLine="284"/>
        <w:jc w:val="both"/>
        <w:textAlignment w:val="baseline"/>
        <w:outlineLvl w:val="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02681E84" wp14:editId="6F676A6B">
            <wp:extent cx="6477000" cy="92868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03C" w:rsidRPr="00B1603C" w:rsidRDefault="00B1603C" w:rsidP="00E81A1C">
      <w:pPr>
        <w:shd w:val="clear" w:color="auto" w:fill="FFFFFF"/>
        <w:spacing w:after="0" w:line="240" w:lineRule="auto"/>
        <w:ind w:firstLine="284"/>
        <w:jc w:val="both"/>
        <w:textAlignment w:val="baseline"/>
        <w:outlineLvl w:val="2"/>
        <w:rPr>
          <w:rFonts w:ascii="Times New Roman" w:hAnsi="Times New Roman"/>
          <w:sz w:val="24"/>
          <w:szCs w:val="24"/>
        </w:rPr>
      </w:pPr>
      <w:r w:rsidRPr="00B1603C">
        <w:rPr>
          <w:rFonts w:ascii="Times New Roman" w:hAnsi="Times New Roman"/>
          <w:sz w:val="24"/>
          <w:szCs w:val="24"/>
        </w:rPr>
        <w:t>Рис. 11 Схематична карта щільності спостережних пунктів державного рівня</w:t>
      </w:r>
      <w:r>
        <w:rPr>
          <w:rFonts w:ascii="Times New Roman" w:hAnsi="Times New Roman"/>
          <w:sz w:val="24"/>
          <w:szCs w:val="24"/>
        </w:rPr>
        <w:t xml:space="preserve"> моніторингу та їх ро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 xml:space="preserve">поділу по </w:t>
      </w:r>
      <w:r w:rsidRPr="00B1603C">
        <w:rPr>
          <w:rFonts w:ascii="Times New Roman" w:hAnsi="Times New Roman"/>
          <w:sz w:val="24"/>
          <w:szCs w:val="24"/>
        </w:rPr>
        <w:t>водоносних горизонтах у межах адміністративних областей</w:t>
      </w:r>
    </w:p>
    <w:p w:rsidR="00B1603C" w:rsidRDefault="00B1603C" w:rsidP="00E81A1C">
      <w:pPr>
        <w:shd w:val="clear" w:color="auto" w:fill="FFFFFF"/>
        <w:spacing w:after="0" w:line="240" w:lineRule="auto"/>
        <w:ind w:firstLine="284"/>
        <w:jc w:val="both"/>
        <w:textAlignment w:val="baseline"/>
        <w:outlineLvl w:val="2"/>
        <w:rPr>
          <w:rFonts w:ascii="Times New Roman" w:hAnsi="Times New Roman"/>
          <w:b/>
          <w:sz w:val="24"/>
          <w:szCs w:val="24"/>
        </w:rPr>
      </w:pPr>
    </w:p>
    <w:p w:rsidR="00B1603C" w:rsidRDefault="00B1603C" w:rsidP="00E81A1C">
      <w:pPr>
        <w:shd w:val="clear" w:color="auto" w:fill="FFFFFF"/>
        <w:spacing w:after="0" w:line="240" w:lineRule="auto"/>
        <w:ind w:firstLine="284"/>
        <w:jc w:val="both"/>
        <w:textAlignment w:val="baseline"/>
        <w:outlineLvl w:val="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6D6A7B1D" wp14:editId="2901FC33">
            <wp:extent cx="6543675" cy="93249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032" cy="932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03C" w:rsidRPr="00B1603C" w:rsidRDefault="00B1603C" w:rsidP="00E81A1C">
      <w:pPr>
        <w:shd w:val="clear" w:color="auto" w:fill="FFFFFF"/>
        <w:spacing w:after="0" w:line="240" w:lineRule="auto"/>
        <w:ind w:firstLine="284"/>
        <w:jc w:val="both"/>
        <w:textAlignment w:val="baseline"/>
        <w:outlineLvl w:val="2"/>
        <w:rPr>
          <w:rFonts w:ascii="Times New Roman" w:hAnsi="Times New Roman"/>
          <w:sz w:val="24"/>
          <w:szCs w:val="24"/>
        </w:rPr>
      </w:pPr>
      <w:r w:rsidRPr="00B1603C">
        <w:rPr>
          <w:rFonts w:ascii="Times New Roman" w:hAnsi="Times New Roman"/>
          <w:sz w:val="24"/>
          <w:szCs w:val="24"/>
        </w:rPr>
        <w:t>Рис. 12 Схематична карта розподілу спостережних пунктів у порушеному режимі</w:t>
      </w:r>
      <w:r>
        <w:rPr>
          <w:rFonts w:ascii="Times New Roman" w:hAnsi="Times New Roman"/>
          <w:sz w:val="24"/>
          <w:szCs w:val="24"/>
        </w:rPr>
        <w:t xml:space="preserve"> за</w:t>
      </w:r>
      <w:r w:rsidRPr="00B1603C">
        <w:rPr>
          <w:rFonts w:ascii="Times New Roman" w:hAnsi="Times New Roman"/>
          <w:sz w:val="24"/>
          <w:szCs w:val="24"/>
        </w:rPr>
        <w:t xml:space="preserve"> вида</w:t>
      </w:r>
      <w:r>
        <w:rPr>
          <w:rFonts w:ascii="Times New Roman" w:hAnsi="Times New Roman"/>
          <w:sz w:val="24"/>
          <w:szCs w:val="24"/>
        </w:rPr>
        <w:t>ми</w:t>
      </w:r>
      <w:r w:rsidRPr="00B1603C">
        <w:rPr>
          <w:rFonts w:ascii="Times New Roman" w:hAnsi="Times New Roman"/>
          <w:sz w:val="24"/>
          <w:szCs w:val="24"/>
        </w:rPr>
        <w:t xml:space="preserve"> пор</w:t>
      </w:r>
      <w:r w:rsidRPr="00B1603C">
        <w:rPr>
          <w:rFonts w:ascii="Times New Roman" w:hAnsi="Times New Roman"/>
          <w:sz w:val="24"/>
          <w:szCs w:val="24"/>
        </w:rPr>
        <w:t>у</w:t>
      </w:r>
      <w:r w:rsidRPr="00B1603C">
        <w:rPr>
          <w:rFonts w:ascii="Times New Roman" w:hAnsi="Times New Roman"/>
          <w:sz w:val="24"/>
          <w:szCs w:val="24"/>
        </w:rPr>
        <w:t>шення</w:t>
      </w:r>
    </w:p>
    <w:p w:rsidR="00B1603C" w:rsidRDefault="00B1603C" w:rsidP="00E81A1C">
      <w:pPr>
        <w:shd w:val="clear" w:color="auto" w:fill="FFFFFF"/>
        <w:spacing w:after="0" w:line="240" w:lineRule="auto"/>
        <w:ind w:firstLine="284"/>
        <w:jc w:val="both"/>
        <w:textAlignment w:val="baseline"/>
        <w:outlineLvl w:val="2"/>
        <w:rPr>
          <w:rFonts w:ascii="Times New Roman" w:hAnsi="Times New Roman"/>
          <w:b/>
          <w:sz w:val="24"/>
          <w:szCs w:val="24"/>
        </w:rPr>
      </w:pPr>
    </w:p>
    <w:p w:rsidR="00D57352" w:rsidRDefault="00D57352" w:rsidP="00E81A1C">
      <w:pPr>
        <w:shd w:val="clear" w:color="auto" w:fill="FFFFFF"/>
        <w:spacing w:after="0" w:line="240" w:lineRule="auto"/>
        <w:ind w:firstLine="284"/>
        <w:jc w:val="both"/>
        <w:textAlignment w:val="baseline"/>
        <w:outlineLvl w:val="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Затверджено </w:t>
      </w:r>
      <w:r w:rsidRPr="00D57352">
        <w:rPr>
          <w:rFonts w:ascii="Times New Roman" w:hAnsi="Times New Roman"/>
          <w:sz w:val="24"/>
          <w:szCs w:val="24"/>
        </w:rPr>
        <w:t>постановою Кабінету Міністрів України від 19 вересня 2018 р. № 758</w:t>
      </w:r>
      <w:r>
        <w:rPr>
          <w:rFonts w:ascii="Times New Roman" w:hAnsi="Times New Roman"/>
          <w:b/>
          <w:sz w:val="24"/>
          <w:szCs w:val="24"/>
        </w:rPr>
        <w:t xml:space="preserve"> ПОРЯДОК </w:t>
      </w:r>
      <w:r w:rsidRPr="00D57352">
        <w:rPr>
          <w:rFonts w:ascii="Times New Roman" w:hAnsi="Times New Roman"/>
          <w:b/>
          <w:sz w:val="24"/>
          <w:szCs w:val="24"/>
        </w:rPr>
        <w:t>зді</w:t>
      </w:r>
      <w:r w:rsidRPr="00D57352">
        <w:rPr>
          <w:rFonts w:ascii="Times New Roman" w:hAnsi="Times New Roman"/>
          <w:b/>
          <w:sz w:val="24"/>
          <w:szCs w:val="24"/>
        </w:rPr>
        <w:t>й</w:t>
      </w:r>
      <w:r w:rsidRPr="00D57352">
        <w:rPr>
          <w:rFonts w:ascii="Times New Roman" w:hAnsi="Times New Roman"/>
          <w:b/>
          <w:sz w:val="24"/>
          <w:szCs w:val="24"/>
        </w:rPr>
        <w:t>снення державного моніторингу вод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1D7261" w:rsidRPr="001D7261" w:rsidRDefault="001D7261" w:rsidP="00E81A1C">
      <w:pPr>
        <w:shd w:val="clear" w:color="auto" w:fill="FFFFFF"/>
        <w:spacing w:after="0" w:line="240" w:lineRule="auto"/>
        <w:ind w:firstLine="284"/>
        <w:jc w:val="both"/>
        <w:textAlignment w:val="baseline"/>
        <w:outlineLvl w:val="2"/>
        <w:rPr>
          <w:rFonts w:ascii="Times New Roman" w:hAnsi="Times New Roman"/>
          <w:b/>
          <w:sz w:val="24"/>
          <w:szCs w:val="24"/>
        </w:rPr>
      </w:pPr>
      <w:r w:rsidRPr="001D7261">
        <w:rPr>
          <w:rFonts w:ascii="Times New Roman" w:hAnsi="Times New Roman"/>
          <w:b/>
          <w:sz w:val="24"/>
          <w:szCs w:val="24"/>
        </w:rPr>
        <w:t>Об’єктам</w:t>
      </w:r>
      <w:r>
        <w:rPr>
          <w:rFonts w:ascii="Times New Roman" w:hAnsi="Times New Roman"/>
          <w:b/>
          <w:sz w:val="24"/>
          <w:szCs w:val="24"/>
        </w:rPr>
        <w:t>и державного моніторингу вод є:</w:t>
      </w:r>
    </w:p>
    <w:p w:rsidR="001D7261" w:rsidRPr="001D7261" w:rsidRDefault="001D7261" w:rsidP="00E81A1C">
      <w:pPr>
        <w:pStyle w:val="a7"/>
        <w:numPr>
          <w:ilvl w:val="0"/>
          <w:numId w:val="10"/>
        </w:numPr>
        <w:shd w:val="clear" w:color="auto" w:fill="FFFFFF"/>
        <w:spacing w:after="0" w:line="240" w:lineRule="auto"/>
        <w:ind w:left="0" w:firstLine="142"/>
        <w:jc w:val="both"/>
        <w:textAlignment w:val="baseline"/>
        <w:outlineLvl w:val="2"/>
        <w:rPr>
          <w:rFonts w:ascii="Times New Roman" w:hAnsi="Times New Roman"/>
          <w:sz w:val="24"/>
          <w:szCs w:val="24"/>
        </w:rPr>
      </w:pPr>
      <w:r w:rsidRPr="001D7261">
        <w:rPr>
          <w:rFonts w:ascii="Times New Roman" w:hAnsi="Times New Roman"/>
          <w:sz w:val="24"/>
          <w:szCs w:val="24"/>
        </w:rPr>
        <w:t>масиви поверхневих вод (поверхневі водні об’єкти або їх частини), в тому числі прибережні води та зони (території), які підлягають охороні;</w:t>
      </w:r>
    </w:p>
    <w:p w:rsidR="001D7261" w:rsidRPr="001D7261" w:rsidRDefault="001D7261" w:rsidP="00E81A1C">
      <w:pPr>
        <w:pStyle w:val="a7"/>
        <w:numPr>
          <w:ilvl w:val="0"/>
          <w:numId w:val="10"/>
        </w:numPr>
        <w:shd w:val="clear" w:color="auto" w:fill="FFFFFF"/>
        <w:spacing w:after="0" w:line="240" w:lineRule="auto"/>
        <w:ind w:left="0" w:firstLine="142"/>
        <w:jc w:val="both"/>
        <w:textAlignment w:val="baseline"/>
        <w:outlineLvl w:val="2"/>
        <w:rPr>
          <w:rFonts w:ascii="Times New Roman" w:hAnsi="Times New Roman"/>
          <w:sz w:val="24"/>
          <w:szCs w:val="24"/>
        </w:rPr>
      </w:pPr>
      <w:r w:rsidRPr="001D7261">
        <w:rPr>
          <w:rFonts w:ascii="Times New Roman" w:hAnsi="Times New Roman"/>
          <w:b/>
          <w:sz w:val="24"/>
          <w:szCs w:val="24"/>
        </w:rPr>
        <w:t xml:space="preserve">масиви підземних вод </w:t>
      </w:r>
      <w:r w:rsidRPr="001D7261">
        <w:rPr>
          <w:rFonts w:ascii="Times New Roman" w:hAnsi="Times New Roman"/>
          <w:sz w:val="24"/>
          <w:szCs w:val="24"/>
        </w:rPr>
        <w:t>(підземні водні об’єкти або їх частини), в тому числі зони (території), які підлягають охороні;</w:t>
      </w:r>
    </w:p>
    <w:p w:rsidR="00D57352" w:rsidRPr="001D7261" w:rsidRDefault="001D7261" w:rsidP="00E81A1C">
      <w:pPr>
        <w:pStyle w:val="a7"/>
        <w:numPr>
          <w:ilvl w:val="0"/>
          <w:numId w:val="10"/>
        </w:numPr>
        <w:shd w:val="clear" w:color="auto" w:fill="FFFFFF"/>
        <w:spacing w:after="0" w:line="240" w:lineRule="auto"/>
        <w:ind w:left="0" w:firstLine="142"/>
        <w:jc w:val="both"/>
        <w:textAlignment w:val="baseline"/>
        <w:outlineLvl w:val="2"/>
        <w:rPr>
          <w:rFonts w:ascii="Times New Roman" w:hAnsi="Times New Roman"/>
          <w:sz w:val="24"/>
          <w:szCs w:val="24"/>
        </w:rPr>
      </w:pPr>
      <w:r w:rsidRPr="001D7261">
        <w:rPr>
          <w:rFonts w:ascii="Times New Roman" w:hAnsi="Times New Roman"/>
          <w:sz w:val="24"/>
          <w:szCs w:val="24"/>
        </w:rPr>
        <w:t>морські води в межах територіального моря та виключної морської економічної зони України, в тому числі зони (території), які підлягають охороні (далі - морські води).</w:t>
      </w:r>
    </w:p>
    <w:p w:rsidR="00D57352" w:rsidRPr="001D7261" w:rsidRDefault="00206B59" w:rsidP="00E81A1C">
      <w:pPr>
        <w:shd w:val="clear" w:color="auto" w:fill="FFFFFF"/>
        <w:spacing w:after="0" w:line="240" w:lineRule="auto"/>
        <w:ind w:firstLine="284"/>
        <w:jc w:val="both"/>
        <w:textAlignment w:val="baseline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здійснення</w:t>
      </w:r>
      <w:r w:rsidRPr="00206B59">
        <w:rPr>
          <w:rFonts w:ascii="Times New Roman" w:hAnsi="Times New Roman"/>
          <w:sz w:val="24"/>
          <w:szCs w:val="24"/>
        </w:rPr>
        <w:t xml:space="preserve"> державного</w:t>
      </w:r>
      <w:r>
        <w:rPr>
          <w:rFonts w:ascii="Times New Roman" w:hAnsi="Times New Roman"/>
          <w:sz w:val="24"/>
          <w:szCs w:val="24"/>
        </w:rPr>
        <w:t xml:space="preserve"> моніторингу вод суб'єктами </w:t>
      </w:r>
      <w:r w:rsidRPr="00206B59">
        <w:rPr>
          <w:rFonts w:ascii="Times New Roman" w:hAnsi="Times New Roman"/>
          <w:sz w:val="24"/>
          <w:szCs w:val="24"/>
        </w:rPr>
        <w:t>державного моніторингу вод розробляю</w:t>
      </w:r>
      <w:r>
        <w:rPr>
          <w:rFonts w:ascii="Times New Roman" w:hAnsi="Times New Roman"/>
          <w:sz w:val="24"/>
          <w:szCs w:val="24"/>
        </w:rPr>
        <w:t>ться національні, регіональні, відомчі та</w:t>
      </w:r>
      <w:r w:rsidR="00AB774D" w:rsidRPr="00AB774D">
        <w:rPr>
          <w:rFonts w:ascii="Times New Roman" w:hAnsi="Times New Roman"/>
          <w:sz w:val="24"/>
          <w:szCs w:val="24"/>
        </w:rPr>
        <w:t xml:space="preserve"> </w:t>
      </w:r>
      <w:r w:rsidRPr="00206B59">
        <w:rPr>
          <w:rFonts w:ascii="Times New Roman" w:hAnsi="Times New Roman"/>
          <w:sz w:val="24"/>
          <w:szCs w:val="24"/>
        </w:rPr>
        <w:t>локальні програми моніто</w:t>
      </w:r>
      <w:r>
        <w:rPr>
          <w:rFonts w:ascii="Times New Roman" w:hAnsi="Times New Roman"/>
          <w:sz w:val="24"/>
          <w:szCs w:val="24"/>
        </w:rPr>
        <w:t xml:space="preserve">рингу вод, в яких визначаються </w:t>
      </w:r>
      <w:r w:rsidRPr="00206B59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ережі   пунктів, показники і </w:t>
      </w:r>
      <w:r w:rsidRPr="00206B59">
        <w:rPr>
          <w:rFonts w:ascii="Times New Roman" w:hAnsi="Times New Roman"/>
          <w:sz w:val="24"/>
          <w:szCs w:val="24"/>
        </w:rPr>
        <w:t>реж</w:t>
      </w:r>
      <w:r>
        <w:rPr>
          <w:rFonts w:ascii="Times New Roman" w:hAnsi="Times New Roman"/>
          <w:sz w:val="24"/>
          <w:szCs w:val="24"/>
        </w:rPr>
        <w:t xml:space="preserve">ими спостережень для водних об'єктів та джерел </w:t>
      </w:r>
      <w:r w:rsidRPr="00206B59">
        <w:rPr>
          <w:rFonts w:ascii="Times New Roman" w:hAnsi="Times New Roman"/>
          <w:sz w:val="24"/>
          <w:szCs w:val="24"/>
        </w:rPr>
        <w:t xml:space="preserve">забруднення  </w:t>
      </w:r>
      <w:r>
        <w:rPr>
          <w:rFonts w:ascii="Times New Roman" w:hAnsi="Times New Roman"/>
          <w:sz w:val="24"/>
          <w:szCs w:val="24"/>
        </w:rPr>
        <w:t xml:space="preserve">вод,  регламенти  передавання, оброблення </w:t>
      </w:r>
      <w:r w:rsidRPr="00206B59">
        <w:rPr>
          <w:rFonts w:ascii="Times New Roman" w:hAnsi="Times New Roman"/>
          <w:sz w:val="24"/>
          <w:szCs w:val="24"/>
        </w:rPr>
        <w:t>та використання інформації.</w:t>
      </w:r>
    </w:p>
    <w:p w:rsidR="001C5AA5" w:rsidRDefault="001C5AA5" w:rsidP="00E81A1C">
      <w:pPr>
        <w:shd w:val="clear" w:color="auto" w:fill="FFFFFF"/>
        <w:spacing w:after="0" w:line="240" w:lineRule="auto"/>
        <w:ind w:firstLine="284"/>
        <w:jc w:val="both"/>
        <w:textAlignment w:val="baseline"/>
        <w:outlineLvl w:val="2"/>
        <w:rPr>
          <w:rFonts w:ascii="Times New Roman" w:hAnsi="Times New Roman"/>
          <w:sz w:val="24"/>
          <w:szCs w:val="24"/>
        </w:rPr>
      </w:pPr>
      <w:r w:rsidRPr="001C5AA5">
        <w:rPr>
          <w:rFonts w:ascii="Times New Roman" w:hAnsi="Times New Roman"/>
          <w:sz w:val="24"/>
          <w:szCs w:val="24"/>
        </w:rPr>
        <w:t>Залежно від розв'язуваних завдань можна виділити фоновий, регіональний і спеціалізований моніт</w:t>
      </w:r>
      <w:r w:rsidRPr="001C5AA5">
        <w:rPr>
          <w:rFonts w:ascii="Times New Roman" w:hAnsi="Times New Roman"/>
          <w:sz w:val="24"/>
          <w:szCs w:val="24"/>
        </w:rPr>
        <w:t>о</w:t>
      </w:r>
      <w:r w:rsidRPr="001C5AA5">
        <w:rPr>
          <w:rFonts w:ascii="Times New Roman" w:hAnsi="Times New Roman"/>
          <w:sz w:val="24"/>
          <w:szCs w:val="24"/>
        </w:rPr>
        <w:t>ринг.</w:t>
      </w:r>
    </w:p>
    <w:p w:rsidR="00085655" w:rsidRPr="001C5AA5" w:rsidRDefault="00085655" w:rsidP="00E81A1C">
      <w:pPr>
        <w:shd w:val="clear" w:color="auto" w:fill="FFFFFF"/>
        <w:spacing w:after="0" w:line="240" w:lineRule="auto"/>
        <w:ind w:firstLine="284"/>
        <w:jc w:val="both"/>
        <w:textAlignment w:val="baseline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</w:t>
      </w:r>
      <w:r w:rsidRPr="00D276DC">
        <w:rPr>
          <w:rFonts w:ascii="Times New Roman" w:hAnsi="Times New Roman"/>
          <w:b/>
          <w:sz w:val="24"/>
          <w:szCs w:val="24"/>
        </w:rPr>
        <w:t xml:space="preserve">Регіональний моніторинг </w:t>
      </w:r>
      <w:r w:rsidRPr="00D276DC">
        <w:rPr>
          <w:rFonts w:ascii="Times New Roman" w:hAnsi="Times New Roman"/>
          <w:sz w:val="24"/>
          <w:szCs w:val="24"/>
        </w:rPr>
        <w:t>організ</w:t>
      </w:r>
      <w:r>
        <w:rPr>
          <w:rFonts w:ascii="Times New Roman" w:hAnsi="Times New Roman"/>
          <w:sz w:val="24"/>
          <w:szCs w:val="24"/>
        </w:rPr>
        <w:t>ов</w:t>
      </w:r>
      <w:r w:rsidRPr="00D276DC">
        <w:rPr>
          <w:rFonts w:ascii="Times New Roman" w:hAnsi="Times New Roman"/>
          <w:sz w:val="24"/>
          <w:szCs w:val="24"/>
        </w:rPr>
        <w:t xml:space="preserve">ується і проводиться в межах адміністративно-територіальних одиниць, на територіях окремих економічних і природних регіонів. На регіональному рівні підхід до моніторингу заснований на тому, що забруднюючі речовини, потрапляючи в навколишнє середовище, розсіюються, включаються в </w:t>
      </w:r>
      <w:proofErr w:type="spellStart"/>
      <w:r w:rsidRPr="00D276DC">
        <w:rPr>
          <w:rFonts w:ascii="Times New Roman" w:hAnsi="Times New Roman"/>
          <w:sz w:val="24"/>
          <w:szCs w:val="24"/>
        </w:rPr>
        <w:t>колообіг</w:t>
      </w:r>
      <w:proofErr w:type="spellEnd"/>
      <w:r w:rsidRPr="00D276DC">
        <w:rPr>
          <w:rFonts w:ascii="Times New Roman" w:hAnsi="Times New Roman"/>
          <w:sz w:val="24"/>
          <w:szCs w:val="24"/>
        </w:rPr>
        <w:t xml:space="preserve"> речовин в біосфері. Внаслідок цього змінюється стан абіотичної складової навколишнього середовища, і як наслідок, виникають зміни в біоті (екзогенні сукцесії). К</w:t>
      </w:r>
      <w:r w:rsidRPr="00D276DC">
        <w:rPr>
          <w:rFonts w:ascii="Times New Roman" w:hAnsi="Times New Roman"/>
          <w:sz w:val="24"/>
          <w:szCs w:val="24"/>
        </w:rPr>
        <w:t>о</w:t>
      </w:r>
      <w:r w:rsidRPr="00D276DC">
        <w:rPr>
          <w:rFonts w:ascii="Times New Roman" w:hAnsi="Times New Roman"/>
          <w:sz w:val="24"/>
          <w:szCs w:val="24"/>
        </w:rPr>
        <w:t xml:space="preserve">жен господарчий захід, який відбувається в масштабі регіону, відображається на регіональному фоні - змінює стан рівноваги абіотичної та біотичної складової. </w:t>
      </w:r>
      <w:r w:rsidRPr="001C5AA5">
        <w:rPr>
          <w:rFonts w:ascii="Times New Roman" w:hAnsi="Times New Roman"/>
          <w:b/>
          <w:sz w:val="24"/>
          <w:szCs w:val="24"/>
        </w:rPr>
        <w:t xml:space="preserve">За регіональної спостережної мережі </w:t>
      </w:r>
      <w:r w:rsidRPr="001C5AA5">
        <w:rPr>
          <w:rFonts w:ascii="Times New Roman" w:hAnsi="Times New Roman"/>
          <w:sz w:val="24"/>
          <w:szCs w:val="24"/>
        </w:rPr>
        <w:t>вивч</w:t>
      </w:r>
      <w:r w:rsidRPr="001C5AA5">
        <w:rPr>
          <w:rFonts w:ascii="Times New Roman" w:hAnsi="Times New Roman"/>
          <w:sz w:val="24"/>
          <w:szCs w:val="24"/>
        </w:rPr>
        <w:t>а</w:t>
      </w:r>
      <w:r w:rsidRPr="001C5AA5">
        <w:rPr>
          <w:rFonts w:ascii="Times New Roman" w:hAnsi="Times New Roman"/>
          <w:sz w:val="24"/>
          <w:szCs w:val="24"/>
        </w:rPr>
        <w:t>ють якість</w:t>
      </w:r>
      <w:r>
        <w:rPr>
          <w:rFonts w:ascii="Times New Roman" w:hAnsi="Times New Roman"/>
          <w:sz w:val="24"/>
          <w:szCs w:val="24"/>
        </w:rPr>
        <w:t>,</w:t>
      </w:r>
      <w:r w:rsidRPr="001C5AA5">
        <w:rPr>
          <w:rFonts w:ascii="Times New Roman" w:hAnsi="Times New Roman"/>
          <w:sz w:val="24"/>
          <w:szCs w:val="24"/>
        </w:rPr>
        <w:t xml:space="preserve"> рівень і режим підземних вод на великих площах, де їх стан в значній мірі визначається пр</w:t>
      </w:r>
      <w:r w:rsidRPr="001C5AA5">
        <w:rPr>
          <w:rFonts w:ascii="Times New Roman" w:hAnsi="Times New Roman"/>
          <w:sz w:val="24"/>
          <w:szCs w:val="24"/>
        </w:rPr>
        <w:t>и</w:t>
      </w:r>
      <w:r w:rsidRPr="001C5AA5">
        <w:rPr>
          <w:rFonts w:ascii="Times New Roman" w:hAnsi="Times New Roman"/>
          <w:sz w:val="24"/>
          <w:szCs w:val="24"/>
        </w:rPr>
        <w:t>родними гідрогеологічними умовами, якістю інфільтр</w:t>
      </w:r>
      <w:r>
        <w:rPr>
          <w:rFonts w:ascii="Times New Roman" w:hAnsi="Times New Roman"/>
          <w:sz w:val="24"/>
          <w:szCs w:val="24"/>
        </w:rPr>
        <w:t>ації</w:t>
      </w:r>
      <w:r w:rsidRPr="001C5AA5">
        <w:rPr>
          <w:rFonts w:ascii="Times New Roman" w:hAnsi="Times New Roman"/>
          <w:sz w:val="24"/>
          <w:szCs w:val="24"/>
        </w:rPr>
        <w:t xml:space="preserve"> атмосферних опадів, станом поверхневих вод і </w:t>
      </w:r>
      <w:proofErr w:type="spellStart"/>
      <w:r w:rsidRPr="001C5AA5">
        <w:rPr>
          <w:rFonts w:ascii="Times New Roman" w:hAnsi="Times New Roman"/>
          <w:sz w:val="24"/>
          <w:szCs w:val="24"/>
        </w:rPr>
        <w:t>грунтів</w:t>
      </w:r>
      <w:proofErr w:type="spellEnd"/>
      <w:r w:rsidRPr="001C5AA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C5AA5">
        <w:rPr>
          <w:rFonts w:ascii="Times New Roman" w:hAnsi="Times New Roman"/>
          <w:sz w:val="24"/>
          <w:szCs w:val="24"/>
        </w:rPr>
        <w:t>Точки спостережень вибираються таким чином, щоб охопити всі водоносні горизонти, пер</w:t>
      </w:r>
      <w:r w:rsidRPr="001C5AA5">
        <w:rPr>
          <w:rFonts w:ascii="Times New Roman" w:hAnsi="Times New Roman"/>
          <w:sz w:val="24"/>
          <w:szCs w:val="24"/>
        </w:rPr>
        <w:t>с</w:t>
      </w:r>
      <w:r w:rsidRPr="001C5AA5">
        <w:rPr>
          <w:rFonts w:ascii="Times New Roman" w:hAnsi="Times New Roman"/>
          <w:sz w:val="24"/>
          <w:szCs w:val="24"/>
        </w:rPr>
        <w:t xml:space="preserve">пективні для господарсько-питного водопостачання. </w:t>
      </w:r>
      <w:r>
        <w:rPr>
          <w:rFonts w:ascii="Times New Roman" w:hAnsi="Times New Roman"/>
          <w:sz w:val="24"/>
          <w:szCs w:val="24"/>
        </w:rPr>
        <w:t xml:space="preserve">На  регіональному  рівні </w:t>
      </w:r>
      <w:r w:rsidRPr="001C3D73">
        <w:rPr>
          <w:rFonts w:ascii="Times New Roman" w:hAnsi="Times New Roman"/>
          <w:sz w:val="24"/>
          <w:szCs w:val="24"/>
        </w:rPr>
        <w:t>щокварталу проводять аналіз відповід</w:t>
      </w:r>
      <w:r>
        <w:rPr>
          <w:rFonts w:ascii="Times New Roman" w:hAnsi="Times New Roman"/>
          <w:sz w:val="24"/>
          <w:szCs w:val="24"/>
        </w:rPr>
        <w:t xml:space="preserve">ної інформації,  що  надійшла, </w:t>
      </w:r>
      <w:r w:rsidRPr="001C3D73">
        <w:rPr>
          <w:rFonts w:ascii="Times New Roman" w:hAnsi="Times New Roman"/>
          <w:sz w:val="24"/>
          <w:szCs w:val="24"/>
        </w:rPr>
        <w:t>оцінюють  стан  водних  об'єктів  на</w:t>
      </w:r>
      <w:r>
        <w:rPr>
          <w:rFonts w:ascii="Times New Roman" w:hAnsi="Times New Roman"/>
          <w:sz w:val="24"/>
          <w:szCs w:val="24"/>
        </w:rPr>
        <w:t xml:space="preserve">  підвідомчій  їм тер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торії та </w:t>
      </w:r>
      <w:r w:rsidRPr="001C3D73">
        <w:rPr>
          <w:rFonts w:ascii="Times New Roman" w:hAnsi="Times New Roman"/>
          <w:sz w:val="24"/>
          <w:szCs w:val="24"/>
        </w:rPr>
        <w:t>приймають управлінські рішення про в</w:t>
      </w:r>
      <w:r>
        <w:rPr>
          <w:rFonts w:ascii="Times New Roman" w:hAnsi="Times New Roman"/>
          <w:sz w:val="24"/>
          <w:szCs w:val="24"/>
        </w:rPr>
        <w:t xml:space="preserve">життя  необхідних  заходів  до </w:t>
      </w:r>
      <w:r w:rsidRPr="001C3D73">
        <w:rPr>
          <w:rFonts w:ascii="Times New Roman" w:hAnsi="Times New Roman"/>
          <w:sz w:val="24"/>
          <w:szCs w:val="24"/>
        </w:rPr>
        <w:t>покращення стану</w:t>
      </w:r>
      <w:r>
        <w:rPr>
          <w:rFonts w:ascii="Times New Roman" w:hAnsi="Times New Roman"/>
          <w:sz w:val="24"/>
          <w:szCs w:val="24"/>
        </w:rPr>
        <w:t xml:space="preserve"> (здій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нюється обласними, Київській   та </w:t>
      </w:r>
      <w:r w:rsidRPr="001C3D73">
        <w:rPr>
          <w:rFonts w:ascii="Times New Roman" w:hAnsi="Times New Roman"/>
          <w:sz w:val="24"/>
          <w:szCs w:val="24"/>
        </w:rPr>
        <w:t>Севастопольській  міським  держадмін</w:t>
      </w:r>
      <w:r>
        <w:rPr>
          <w:rFonts w:ascii="Times New Roman" w:hAnsi="Times New Roman"/>
          <w:sz w:val="24"/>
          <w:szCs w:val="24"/>
        </w:rPr>
        <w:t xml:space="preserve">істраціям,  органу  виконавчої  </w:t>
      </w:r>
      <w:r w:rsidRPr="001C3D73">
        <w:rPr>
          <w:rFonts w:ascii="Times New Roman" w:hAnsi="Times New Roman"/>
          <w:sz w:val="24"/>
          <w:szCs w:val="24"/>
        </w:rPr>
        <w:t xml:space="preserve">влади  Автономної  Республіки  Крим </w:t>
      </w:r>
      <w:r>
        <w:rPr>
          <w:rFonts w:ascii="Times New Roman" w:hAnsi="Times New Roman"/>
          <w:sz w:val="24"/>
          <w:szCs w:val="24"/>
        </w:rPr>
        <w:t xml:space="preserve">з питань охорони навколишнього </w:t>
      </w:r>
      <w:r w:rsidRPr="001C3D73">
        <w:rPr>
          <w:rFonts w:ascii="Times New Roman" w:hAnsi="Times New Roman"/>
          <w:sz w:val="24"/>
          <w:szCs w:val="24"/>
        </w:rPr>
        <w:t>природного середовища.</w:t>
      </w:r>
      <w:r>
        <w:rPr>
          <w:rFonts w:ascii="Times New Roman" w:hAnsi="Times New Roman"/>
          <w:sz w:val="24"/>
          <w:szCs w:val="24"/>
        </w:rPr>
        <w:t>)</w:t>
      </w:r>
    </w:p>
    <w:p w:rsidR="00085655" w:rsidRPr="00B556A9" w:rsidRDefault="00085655" w:rsidP="00E81A1C">
      <w:pPr>
        <w:shd w:val="clear" w:color="auto" w:fill="FFFFFF"/>
        <w:spacing w:after="0" w:line="240" w:lineRule="auto"/>
        <w:ind w:firstLine="284"/>
        <w:jc w:val="both"/>
        <w:textAlignment w:val="baseline"/>
        <w:outlineLvl w:val="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</w:t>
      </w:r>
      <w:r w:rsidRPr="001E09E8">
        <w:rPr>
          <w:rFonts w:ascii="Times New Roman" w:hAnsi="Times New Roman"/>
          <w:b/>
          <w:sz w:val="24"/>
          <w:szCs w:val="24"/>
        </w:rPr>
        <w:t>Локальний моніторинг підземних вод здійснюється</w:t>
      </w:r>
      <w:r w:rsidRPr="00B556A9">
        <w:rPr>
          <w:rFonts w:ascii="Times New Roman" w:hAnsi="Times New Roman"/>
          <w:sz w:val="24"/>
          <w:szCs w:val="24"/>
        </w:rPr>
        <w:t xml:space="preserve"> :</w:t>
      </w:r>
    </w:p>
    <w:p w:rsidR="00085655" w:rsidRPr="00B556A9" w:rsidRDefault="00085655" w:rsidP="00E81A1C">
      <w:pPr>
        <w:pStyle w:val="a7"/>
        <w:numPr>
          <w:ilvl w:val="0"/>
          <w:numId w:val="13"/>
        </w:numPr>
        <w:shd w:val="clear" w:color="auto" w:fill="FFFFFF"/>
        <w:spacing w:after="0" w:line="240" w:lineRule="auto"/>
        <w:ind w:left="567"/>
        <w:jc w:val="both"/>
        <w:textAlignment w:val="baseline"/>
        <w:outlineLvl w:val="2"/>
        <w:rPr>
          <w:rFonts w:ascii="Times New Roman" w:hAnsi="Times New Roman"/>
          <w:sz w:val="24"/>
          <w:szCs w:val="24"/>
        </w:rPr>
      </w:pPr>
      <w:r w:rsidRPr="00B556A9">
        <w:rPr>
          <w:rFonts w:ascii="Times New Roman" w:hAnsi="Times New Roman"/>
          <w:sz w:val="24"/>
          <w:szCs w:val="24"/>
        </w:rPr>
        <w:t>на об'єктах знешкодження відходів, зберігання та захоронення відходів з площею більше 25 м</w:t>
      </w:r>
      <w:r w:rsidRPr="00B556A9">
        <w:rPr>
          <w:rFonts w:ascii="Times New Roman" w:hAnsi="Times New Roman"/>
          <w:sz w:val="24"/>
          <w:szCs w:val="24"/>
          <w:vertAlign w:val="superscript"/>
        </w:rPr>
        <w:t xml:space="preserve"> 2</w:t>
      </w:r>
      <w:r w:rsidRPr="00B556A9">
        <w:rPr>
          <w:rFonts w:ascii="Times New Roman" w:hAnsi="Times New Roman"/>
          <w:sz w:val="24"/>
          <w:szCs w:val="24"/>
        </w:rPr>
        <w:t xml:space="preserve"> та (або) потужністю понад 5 тис. м</w:t>
      </w:r>
      <w:r w:rsidRPr="00B556A9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>/</w:t>
      </w:r>
      <w:r w:rsidRPr="00B556A9">
        <w:rPr>
          <w:rFonts w:ascii="Times New Roman" w:hAnsi="Times New Roman"/>
          <w:sz w:val="24"/>
          <w:szCs w:val="24"/>
        </w:rPr>
        <w:t>рік;</w:t>
      </w:r>
    </w:p>
    <w:p w:rsidR="00085655" w:rsidRPr="00B556A9" w:rsidRDefault="00085655" w:rsidP="00E81A1C">
      <w:pPr>
        <w:pStyle w:val="a7"/>
        <w:numPr>
          <w:ilvl w:val="0"/>
          <w:numId w:val="13"/>
        </w:numPr>
        <w:shd w:val="clear" w:color="auto" w:fill="FFFFFF"/>
        <w:spacing w:after="0" w:line="240" w:lineRule="auto"/>
        <w:ind w:left="567"/>
        <w:jc w:val="both"/>
        <w:textAlignment w:val="baseline"/>
        <w:outlineLvl w:val="2"/>
        <w:rPr>
          <w:rFonts w:ascii="Times New Roman" w:hAnsi="Times New Roman"/>
          <w:sz w:val="24"/>
          <w:szCs w:val="24"/>
        </w:rPr>
      </w:pPr>
      <w:r w:rsidRPr="00B556A9">
        <w:rPr>
          <w:rFonts w:ascii="Times New Roman" w:hAnsi="Times New Roman"/>
          <w:sz w:val="24"/>
          <w:szCs w:val="24"/>
        </w:rPr>
        <w:t>очисних спорудах потужністю 50 тис. м</w:t>
      </w:r>
      <w:r w:rsidRPr="00B556A9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>/</w:t>
      </w:r>
      <w:r w:rsidRPr="00B556A9">
        <w:rPr>
          <w:rFonts w:ascii="Times New Roman" w:hAnsi="Times New Roman"/>
          <w:sz w:val="24"/>
          <w:szCs w:val="24"/>
        </w:rPr>
        <w:t>добу і більше, мають мулові майданчики та майданчики зберігання осаду;</w:t>
      </w:r>
    </w:p>
    <w:p w:rsidR="00085655" w:rsidRPr="00B556A9" w:rsidRDefault="00085655" w:rsidP="00E81A1C">
      <w:pPr>
        <w:pStyle w:val="a7"/>
        <w:numPr>
          <w:ilvl w:val="0"/>
          <w:numId w:val="13"/>
        </w:numPr>
        <w:shd w:val="clear" w:color="auto" w:fill="FFFFFF"/>
        <w:spacing w:after="0" w:line="240" w:lineRule="auto"/>
        <w:ind w:left="567"/>
        <w:jc w:val="both"/>
        <w:textAlignment w:val="baseline"/>
        <w:outlineLvl w:val="2"/>
        <w:rPr>
          <w:rFonts w:ascii="Times New Roman" w:hAnsi="Times New Roman"/>
          <w:sz w:val="24"/>
          <w:szCs w:val="24"/>
        </w:rPr>
      </w:pPr>
      <w:r w:rsidRPr="00B556A9">
        <w:rPr>
          <w:rFonts w:ascii="Times New Roman" w:hAnsi="Times New Roman"/>
          <w:sz w:val="24"/>
          <w:szCs w:val="24"/>
        </w:rPr>
        <w:t>тваринницьких комплексах, що мають землеробські поля зрошення;</w:t>
      </w:r>
    </w:p>
    <w:p w:rsidR="00085655" w:rsidRPr="00B556A9" w:rsidRDefault="00085655" w:rsidP="00E81A1C">
      <w:pPr>
        <w:pStyle w:val="a7"/>
        <w:numPr>
          <w:ilvl w:val="0"/>
          <w:numId w:val="13"/>
        </w:numPr>
        <w:shd w:val="clear" w:color="auto" w:fill="FFFFFF"/>
        <w:spacing w:after="0" w:line="240" w:lineRule="auto"/>
        <w:ind w:left="567"/>
        <w:jc w:val="both"/>
        <w:textAlignment w:val="baseline"/>
        <w:outlineLvl w:val="2"/>
        <w:rPr>
          <w:rFonts w:ascii="Times New Roman" w:hAnsi="Times New Roman"/>
          <w:sz w:val="24"/>
          <w:szCs w:val="24"/>
        </w:rPr>
      </w:pPr>
      <w:r w:rsidRPr="00B556A9">
        <w:rPr>
          <w:rFonts w:ascii="Times New Roman" w:hAnsi="Times New Roman"/>
          <w:sz w:val="24"/>
          <w:szCs w:val="24"/>
        </w:rPr>
        <w:t>нафтосховищах, нафтопереробних підприємствах;</w:t>
      </w:r>
    </w:p>
    <w:p w:rsidR="00085655" w:rsidRPr="00B556A9" w:rsidRDefault="00085655" w:rsidP="00E81A1C">
      <w:pPr>
        <w:pStyle w:val="a7"/>
        <w:numPr>
          <w:ilvl w:val="0"/>
          <w:numId w:val="13"/>
        </w:numPr>
        <w:shd w:val="clear" w:color="auto" w:fill="FFFFFF"/>
        <w:spacing w:after="0" w:line="240" w:lineRule="auto"/>
        <w:ind w:left="567"/>
        <w:jc w:val="both"/>
        <w:textAlignment w:val="baseline"/>
        <w:outlineLvl w:val="2"/>
        <w:rPr>
          <w:rFonts w:ascii="Times New Roman" w:hAnsi="Times New Roman"/>
          <w:sz w:val="24"/>
          <w:szCs w:val="24"/>
        </w:rPr>
      </w:pPr>
      <w:r w:rsidRPr="00B556A9">
        <w:rPr>
          <w:rFonts w:ascii="Times New Roman" w:hAnsi="Times New Roman"/>
          <w:sz w:val="24"/>
          <w:szCs w:val="24"/>
        </w:rPr>
        <w:t>інших об'єктах, що роблять шкідливий вплив на підземні води, за результатами спеціальних гідр</w:t>
      </w:r>
      <w:r w:rsidRPr="00B556A9">
        <w:rPr>
          <w:rFonts w:ascii="Times New Roman" w:hAnsi="Times New Roman"/>
          <w:sz w:val="24"/>
          <w:szCs w:val="24"/>
        </w:rPr>
        <w:t>о</w:t>
      </w:r>
      <w:r w:rsidRPr="00B556A9">
        <w:rPr>
          <w:rFonts w:ascii="Times New Roman" w:hAnsi="Times New Roman"/>
          <w:sz w:val="24"/>
          <w:szCs w:val="24"/>
        </w:rPr>
        <w:t>геологічних досліджень з оцінки масштабів шкідливого впливу.</w:t>
      </w:r>
    </w:p>
    <w:p w:rsidR="00085655" w:rsidRPr="00B556A9" w:rsidRDefault="00085655" w:rsidP="00E81A1C">
      <w:pPr>
        <w:shd w:val="clear" w:color="auto" w:fill="FFFFFF"/>
        <w:spacing w:after="0" w:line="240" w:lineRule="auto"/>
        <w:ind w:firstLine="284"/>
        <w:jc w:val="both"/>
        <w:textAlignment w:val="baseline"/>
        <w:outlineLvl w:val="2"/>
        <w:rPr>
          <w:rFonts w:ascii="Times New Roman" w:hAnsi="Times New Roman"/>
          <w:sz w:val="24"/>
          <w:szCs w:val="24"/>
        </w:rPr>
      </w:pPr>
      <w:r w:rsidRPr="00B556A9">
        <w:rPr>
          <w:rFonts w:ascii="Times New Roman" w:hAnsi="Times New Roman"/>
          <w:sz w:val="24"/>
          <w:szCs w:val="24"/>
        </w:rPr>
        <w:t>До іншим об'єкт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ів</w:t>
      </w:r>
      <w:proofErr w:type="spellEnd"/>
      <w:r w:rsidRPr="00B556A9">
        <w:rPr>
          <w:rFonts w:ascii="Times New Roman" w:hAnsi="Times New Roman"/>
          <w:sz w:val="24"/>
          <w:szCs w:val="24"/>
        </w:rPr>
        <w:t xml:space="preserve">, що </w:t>
      </w:r>
      <w:r>
        <w:rPr>
          <w:rFonts w:ascii="Times New Roman" w:hAnsi="Times New Roman"/>
          <w:sz w:val="24"/>
          <w:szCs w:val="24"/>
          <w:lang w:val="ru-RU"/>
        </w:rPr>
        <w:t>м</w:t>
      </w:r>
      <w:proofErr w:type="spellStart"/>
      <w:r w:rsidRPr="00B556A9">
        <w:rPr>
          <w:rFonts w:ascii="Times New Roman" w:hAnsi="Times New Roman"/>
          <w:sz w:val="24"/>
          <w:szCs w:val="24"/>
        </w:rPr>
        <w:t>ають</w:t>
      </w:r>
      <w:proofErr w:type="spellEnd"/>
      <w:r w:rsidRPr="00B556A9">
        <w:rPr>
          <w:rFonts w:ascii="Times New Roman" w:hAnsi="Times New Roman"/>
          <w:sz w:val="24"/>
          <w:szCs w:val="24"/>
        </w:rPr>
        <w:t xml:space="preserve"> шкідливий вплив на підземні води, на яких може проводитися локал</w:t>
      </w:r>
      <w:r w:rsidRPr="00B556A9">
        <w:rPr>
          <w:rFonts w:ascii="Times New Roman" w:hAnsi="Times New Roman"/>
          <w:sz w:val="24"/>
          <w:szCs w:val="24"/>
        </w:rPr>
        <w:t>ь</w:t>
      </w:r>
      <w:r w:rsidRPr="00B556A9">
        <w:rPr>
          <w:rFonts w:ascii="Times New Roman" w:hAnsi="Times New Roman"/>
          <w:sz w:val="24"/>
          <w:szCs w:val="24"/>
        </w:rPr>
        <w:t>ний монітори</w:t>
      </w:r>
      <w:r>
        <w:rPr>
          <w:rFonts w:ascii="Times New Roman" w:hAnsi="Times New Roman"/>
          <w:sz w:val="24"/>
          <w:szCs w:val="24"/>
        </w:rPr>
        <w:t>нг підземних вод, відносяться :</w:t>
      </w:r>
    </w:p>
    <w:p w:rsidR="00085655" w:rsidRPr="001E09E8" w:rsidRDefault="00085655" w:rsidP="00E81A1C">
      <w:pPr>
        <w:pStyle w:val="a7"/>
        <w:numPr>
          <w:ilvl w:val="0"/>
          <w:numId w:val="16"/>
        </w:numPr>
        <w:shd w:val="clear" w:color="auto" w:fill="FFFFFF"/>
        <w:spacing w:after="0" w:line="240" w:lineRule="auto"/>
        <w:ind w:left="567" w:hanging="425"/>
        <w:jc w:val="both"/>
        <w:textAlignment w:val="baseline"/>
        <w:outlineLvl w:val="2"/>
        <w:rPr>
          <w:rFonts w:ascii="Times New Roman" w:hAnsi="Times New Roman"/>
          <w:sz w:val="24"/>
          <w:szCs w:val="24"/>
        </w:rPr>
      </w:pPr>
      <w:r w:rsidRPr="001E09E8">
        <w:rPr>
          <w:rFonts w:ascii="Times New Roman" w:hAnsi="Times New Roman"/>
          <w:sz w:val="24"/>
          <w:szCs w:val="24"/>
        </w:rPr>
        <w:t>майданчики промислових підприємств;</w:t>
      </w:r>
    </w:p>
    <w:p w:rsidR="00085655" w:rsidRPr="001E09E8" w:rsidRDefault="00085655" w:rsidP="00E81A1C">
      <w:pPr>
        <w:pStyle w:val="a7"/>
        <w:numPr>
          <w:ilvl w:val="0"/>
          <w:numId w:val="16"/>
        </w:numPr>
        <w:shd w:val="clear" w:color="auto" w:fill="FFFFFF"/>
        <w:spacing w:after="0" w:line="240" w:lineRule="auto"/>
        <w:ind w:left="567" w:hanging="425"/>
        <w:jc w:val="both"/>
        <w:textAlignment w:val="baseline"/>
        <w:outlineLvl w:val="2"/>
        <w:rPr>
          <w:rFonts w:ascii="Times New Roman" w:hAnsi="Times New Roman"/>
          <w:sz w:val="24"/>
          <w:szCs w:val="24"/>
        </w:rPr>
      </w:pPr>
      <w:r w:rsidRPr="001E09E8">
        <w:rPr>
          <w:rFonts w:ascii="Times New Roman" w:hAnsi="Times New Roman"/>
          <w:sz w:val="24"/>
          <w:szCs w:val="24"/>
        </w:rPr>
        <w:t>місця зберігання і транспортування промислової продукції;</w:t>
      </w:r>
    </w:p>
    <w:p w:rsidR="00085655" w:rsidRPr="001E09E8" w:rsidRDefault="00085655" w:rsidP="00E81A1C">
      <w:pPr>
        <w:pStyle w:val="a7"/>
        <w:numPr>
          <w:ilvl w:val="0"/>
          <w:numId w:val="16"/>
        </w:numPr>
        <w:shd w:val="clear" w:color="auto" w:fill="FFFFFF"/>
        <w:spacing w:after="0" w:line="240" w:lineRule="auto"/>
        <w:ind w:left="567" w:hanging="425"/>
        <w:jc w:val="both"/>
        <w:textAlignment w:val="baseline"/>
        <w:outlineLvl w:val="2"/>
        <w:rPr>
          <w:rFonts w:ascii="Times New Roman" w:hAnsi="Times New Roman"/>
          <w:sz w:val="24"/>
          <w:szCs w:val="24"/>
        </w:rPr>
      </w:pPr>
      <w:r w:rsidRPr="001E09E8">
        <w:rPr>
          <w:rFonts w:ascii="Times New Roman" w:hAnsi="Times New Roman"/>
          <w:sz w:val="24"/>
          <w:szCs w:val="24"/>
        </w:rPr>
        <w:t>місця збору і зберігання, об'єкти сортування, транспортування, знешкодження, переробки та ро</w:t>
      </w:r>
      <w:r w:rsidRPr="001E09E8">
        <w:rPr>
          <w:rFonts w:ascii="Times New Roman" w:hAnsi="Times New Roman"/>
          <w:sz w:val="24"/>
          <w:szCs w:val="24"/>
        </w:rPr>
        <w:t>з</w:t>
      </w:r>
      <w:r w:rsidRPr="001E09E8">
        <w:rPr>
          <w:rFonts w:ascii="Times New Roman" w:hAnsi="Times New Roman"/>
          <w:sz w:val="24"/>
          <w:szCs w:val="24"/>
        </w:rPr>
        <w:t>міщення відходів виробництва, комунальних і побутових відходів;</w:t>
      </w:r>
    </w:p>
    <w:p w:rsidR="00085655" w:rsidRPr="001E09E8" w:rsidRDefault="00085655" w:rsidP="00E81A1C">
      <w:pPr>
        <w:pStyle w:val="a7"/>
        <w:numPr>
          <w:ilvl w:val="0"/>
          <w:numId w:val="16"/>
        </w:numPr>
        <w:shd w:val="clear" w:color="auto" w:fill="FFFFFF"/>
        <w:spacing w:after="0" w:line="240" w:lineRule="auto"/>
        <w:ind w:left="567" w:hanging="425"/>
        <w:jc w:val="both"/>
        <w:textAlignment w:val="baseline"/>
        <w:outlineLvl w:val="2"/>
        <w:rPr>
          <w:rFonts w:ascii="Times New Roman" w:hAnsi="Times New Roman"/>
          <w:sz w:val="24"/>
          <w:szCs w:val="24"/>
        </w:rPr>
      </w:pPr>
      <w:r w:rsidRPr="001E09E8">
        <w:rPr>
          <w:rFonts w:ascii="Times New Roman" w:hAnsi="Times New Roman"/>
          <w:sz w:val="24"/>
          <w:szCs w:val="24"/>
        </w:rPr>
        <w:t>місця акумуляції, об'єкти очищення (переробки) і транспортування комунальних, побутових і промислових стічних вод;</w:t>
      </w:r>
    </w:p>
    <w:p w:rsidR="00085655" w:rsidRPr="001E09E8" w:rsidRDefault="00085655" w:rsidP="00E81A1C">
      <w:pPr>
        <w:pStyle w:val="a7"/>
        <w:numPr>
          <w:ilvl w:val="0"/>
          <w:numId w:val="16"/>
        </w:numPr>
        <w:shd w:val="clear" w:color="auto" w:fill="FFFFFF"/>
        <w:spacing w:after="0" w:line="240" w:lineRule="auto"/>
        <w:ind w:left="567" w:hanging="425"/>
        <w:jc w:val="both"/>
        <w:textAlignment w:val="baseline"/>
        <w:outlineLvl w:val="2"/>
        <w:rPr>
          <w:rFonts w:ascii="Times New Roman" w:hAnsi="Times New Roman"/>
          <w:sz w:val="24"/>
          <w:szCs w:val="24"/>
        </w:rPr>
      </w:pPr>
      <w:r w:rsidRPr="001E09E8">
        <w:rPr>
          <w:rFonts w:ascii="Times New Roman" w:hAnsi="Times New Roman"/>
          <w:sz w:val="24"/>
          <w:szCs w:val="24"/>
        </w:rPr>
        <w:t>об'єкти очищення і транспортування дощових стічних вод;</w:t>
      </w:r>
    </w:p>
    <w:p w:rsidR="00085655" w:rsidRPr="001E09E8" w:rsidRDefault="00085655" w:rsidP="00E81A1C">
      <w:pPr>
        <w:pStyle w:val="a7"/>
        <w:numPr>
          <w:ilvl w:val="0"/>
          <w:numId w:val="16"/>
        </w:numPr>
        <w:shd w:val="clear" w:color="auto" w:fill="FFFFFF"/>
        <w:spacing w:after="0" w:line="240" w:lineRule="auto"/>
        <w:ind w:left="567" w:hanging="425"/>
        <w:jc w:val="both"/>
        <w:textAlignment w:val="baseline"/>
        <w:outlineLvl w:val="2"/>
        <w:rPr>
          <w:rFonts w:ascii="Times New Roman" w:hAnsi="Times New Roman"/>
          <w:sz w:val="24"/>
          <w:szCs w:val="24"/>
        </w:rPr>
      </w:pPr>
      <w:r w:rsidRPr="001E09E8">
        <w:rPr>
          <w:rFonts w:ascii="Times New Roman" w:hAnsi="Times New Roman"/>
          <w:sz w:val="24"/>
          <w:szCs w:val="24"/>
        </w:rPr>
        <w:t>об'єкти зберігання, транспортування та відпуску нафти і нафтопродуктів, автозаправні станції;</w:t>
      </w:r>
    </w:p>
    <w:p w:rsidR="00085655" w:rsidRPr="001E09E8" w:rsidRDefault="00085655" w:rsidP="00E81A1C">
      <w:pPr>
        <w:pStyle w:val="a7"/>
        <w:numPr>
          <w:ilvl w:val="0"/>
          <w:numId w:val="16"/>
        </w:numPr>
        <w:shd w:val="clear" w:color="auto" w:fill="FFFFFF"/>
        <w:spacing w:after="0" w:line="240" w:lineRule="auto"/>
        <w:ind w:left="567" w:hanging="425"/>
        <w:jc w:val="both"/>
        <w:textAlignment w:val="baseline"/>
        <w:outlineLvl w:val="2"/>
        <w:rPr>
          <w:rFonts w:ascii="Times New Roman" w:hAnsi="Times New Roman"/>
          <w:sz w:val="24"/>
          <w:szCs w:val="24"/>
        </w:rPr>
      </w:pPr>
      <w:r w:rsidRPr="001E09E8">
        <w:rPr>
          <w:rFonts w:ascii="Times New Roman" w:hAnsi="Times New Roman"/>
          <w:sz w:val="24"/>
          <w:szCs w:val="24"/>
        </w:rPr>
        <w:t xml:space="preserve">категорії земель, на яких застосовуються добрива, пестициди, </w:t>
      </w:r>
      <w:proofErr w:type="spellStart"/>
      <w:r w:rsidRPr="001E09E8">
        <w:rPr>
          <w:rFonts w:ascii="Times New Roman" w:hAnsi="Times New Roman"/>
          <w:sz w:val="24"/>
          <w:szCs w:val="24"/>
        </w:rPr>
        <w:t>средствазащіти</w:t>
      </w:r>
      <w:proofErr w:type="spellEnd"/>
      <w:r w:rsidRPr="001E09E8">
        <w:rPr>
          <w:rFonts w:ascii="Times New Roman" w:hAnsi="Times New Roman"/>
          <w:sz w:val="24"/>
          <w:szCs w:val="24"/>
        </w:rPr>
        <w:t xml:space="preserve"> рослин та інші реч</w:t>
      </w:r>
      <w:r w:rsidRPr="001E09E8">
        <w:rPr>
          <w:rFonts w:ascii="Times New Roman" w:hAnsi="Times New Roman"/>
          <w:sz w:val="24"/>
          <w:szCs w:val="24"/>
        </w:rPr>
        <w:t>о</w:t>
      </w:r>
      <w:r w:rsidRPr="001E09E8">
        <w:rPr>
          <w:rFonts w:ascii="Times New Roman" w:hAnsi="Times New Roman"/>
          <w:sz w:val="24"/>
          <w:szCs w:val="24"/>
        </w:rPr>
        <w:t>вини, які можуть викликати забруднення підземних вод (землі сільськогосподарського призначе</w:t>
      </w:r>
      <w:r w:rsidRPr="001E09E8">
        <w:rPr>
          <w:rFonts w:ascii="Times New Roman" w:hAnsi="Times New Roman"/>
          <w:sz w:val="24"/>
          <w:szCs w:val="24"/>
        </w:rPr>
        <w:t>н</w:t>
      </w:r>
      <w:r w:rsidRPr="001E09E8">
        <w:rPr>
          <w:rFonts w:ascii="Times New Roman" w:hAnsi="Times New Roman"/>
          <w:sz w:val="24"/>
          <w:szCs w:val="24"/>
        </w:rPr>
        <w:t>ня, садівничих товариств і дачного будівництва, лісового фонду);</w:t>
      </w:r>
    </w:p>
    <w:p w:rsidR="00085655" w:rsidRPr="001E09E8" w:rsidRDefault="00085655" w:rsidP="00E81A1C">
      <w:pPr>
        <w:pStyle w:val="a7"/>
        <w:numPr>
          <w:ilvl w:val="0"/>
          <w:numId w:val="16"/>
        </w:numPr>
        <w:shd w:val="clear" w:color="auto" w:fill="FFFFFF"/>
        <w:spacing w:after="0" w:line="240" w:lineRule="auto"/>
        <w:ind w:left="567" w:hanging="425"/>
        <w:jc w:val="both"/>
        <w:textAlignment w:val="baseline"/>
        <w:outlineLvl w:val="2"/>
        <w:rPr>
          <w:rFonts w:ascii="Times New Roman" w:hAnsi="Times New Roman"/>
          <w:sz w:val="24"/>
          <w:szCs w:val="24"/>
        </w:rPr>
      </w:pPr>
      <w:r w:rsidRPr="001E09E8">
        <w:rPr>
          <w:rFonts w:ascii="Times New Roman" w:hAnsi="Times New Roman"/>
          <w:sz w:val="24"/>
          <w:szCs w:val="24"/>
        </w:rPr>
        <w:t>сільськогосподарські виробництва та об'єкти;</w:t>
      </w:r>
    </w:p>
    <w:p w:rsidR="00085655" w:rsidRPr="001E09E8" w:rsidRDefault="00085655" w:rsidP="00E81A1C">
      <w:pPr>
        <w:pStyle w:val="a7"/>
        <w:numPr>
          <w:ilvl w:val="0"/>
          <w:numId w:val="16"/>
        </w:numPr>
        <w:shd w:val="clear" w:color="auto" w:fill="FFFFFF"/>
        <w:spacing w:after="0" w:line="240" w:lineRule="auto"/>
        <w:ind w:left="567" w:hanging="425"/>
        <w:jc w:val="both"/>
        <w:textAlignment w:val="baseline"/>
        <w:outlineLvl w:val="2"/>
        <w:rPr>
          <w:rFonts w:ascii="Times New Roman" w:hAnsi="Times New Roman"/>
          <w:sz w:val="24"/>
          <w:szCs w:val="24"/>
        </w:rPr>
      </w:pPr>
      <w:r w:rsidRPr="001E09E8">
        <w:rPr>
          <w:rFonts w:ascii="Times New Roman" w:hAnsi="Times New Roman"/>
          <w:sz w:val="24"/>
          <w:szCs w:val="24"/>
        </w:rPr>
        <w:t>полігони по захороненню радіоактивних і забруднених радіонуклідами речовин, пестицидів та і</w:t>
      </w:r>
      <w:r w:rsidRPr="001E09E8">
        <w:rPr>
          <w:rFonts w:ascii="Times New Roman" w:hAnsi="Times New Roman"/>
          <w:sz w:val="24"/>
          <w:szCs w:val="24"/>
        </w:rPr>
        <w:t>н</w:t>
      </w:r>
      <w:r w:rsidRPr="001E09E8">
        <w:rPr>
          <w:rFonts w:ascii="Times New Roman" w:hAnsi="Times New Roman"/>
          <w:sz w:val="24"/>
          <w:szCs w:val="24"/>
        </w:rPr>
        <w:t>ших токсичних речовин;</w:t>
      </w:r>
    </w:p>
    <w:p w:rsidR="00085655" w:rsidRPr="001E09E8" w:rsidRDefault="00085655" w:rsidP="00E81A1C">
      <w:pPr>
        <w:pStyle w:val="a7"/>
        <w:numPr>
          <w:ilvl w:val="0"/>
          <w:numId w:val="16"/>
        </w:numPr>
        <w:shd w:val="clear" w:color="auto" w:fill="FFFFFF"/>
        <w:spacing w:after="0" w:line="240" w:lineRule="auto"/>
        <w:ind w:left="567" w:hanging="425"/>
        <w:jc w:val="both"/>
        <w:textAlignment w:val="baseline"/>
        <w:outlineLvl w:val="2"/>
        <w:rPr>
          <w:rFonts w:ascii="Times New Roman" w:hAnsi="Times New Roman"/>
          <w:sz w:val="24"/>
          <w:szCs w:val="24"/>
        </w:rPr>
      </w:pPr>
      <w:r w:rsidRPr="001E09E8">
        <w:rPr>
          <w:rFonts w:ascii="Times New Roman" w:hAnsi="Times New Roman"/>
          <w:sz w:val="24"/>
          <w:szCs w:val="24"/>
        </w:rPr>
        <w:t>ставки-охолоджувачі;</w:t>
      </w:r>
    </w:p>
    <w:p w:rsidR="00085655" w:rsidRPr="001E09E8" w:rsidRDefault="00085655" w:rsidP="00E81A1C">
      <w:pPr>
        <w:pStyle w:val="a7"/>
        <w:numPr>
          <w:ilvl w:val="0"/>
          <w:numId w:val="16"/>
        </w:numPr>
        <w:shd w:val="clear" w:color="auto" w:fill="FFFFFF"/>
        <w:spacing w:after="0" w:line="240" w:lineRule="auto"/>
        <w:ind w:left="567" w:hanging="425"/>
        <w:jc w:val="both"/>
        <w:textAlignment w:val="baseline"/>
        <w:outlineLvl w:val="2"/>
        <w:rPr>
          <w:rFonts w:ascii="Times New Roman" w:hAnsi="Times New Roman"/>
          <w:sz w:val="24"/>
          <w:szCs w:val="24"/>
        </w:rPr>
      </w:pPr>
      <w:r w:rsidRPr="001E09E8">
        <w:rPr>
          <w:rFonts w:ascii="Times New Roman" w:hAnsi="Times New Roman"/>
          <w:sz w:val="24"/>
          <w:szCs w:val="24"/>
        </w:rPr>
        <w:lastRenderedPageBreak/>
        <w:t xml:space="preserve">забруднені ділянки поверхневих водних об'єктів, що живлять </w:t>
      </w:r>
      <w:proofErr w:type="spellStart"/>
      <w:r w:rsidRPr="001E09E8">
        <w:rPr>
          <w:rFonts w:ascii="Times New Roman" w:hAnsi="Times New Roman"/>
          <w:sz w:val="24"/>
          <w:szCs w:val="24"/>
        </w:rPr>
        <w:t>подземниеводи</w:t>
      </w:r>
      <w:proofErr w:type="spellEnd"/>
      <w:r w:rsidRPr="001E09E8">
        <w:rPr>
          <w:rFonts w:ascii="Times New Roman" w:hAnsi="Times New Roman"/>
          <w:sz w:val="24"/>
          <w:szCs w:val="24"/>
        </w:rPr>
        <w:t>;</w:t>
      </w:r>
    </w:p>
    <w:p w:rsidR="00085655" w:rsidRPr="001E09E8" w:rsidRDefault="00085655" w:rsidP="00E81A1C">
      <w:pPr>
        <w:pStyle w:val="a7"/>
        <w:numPr>
          <w:ilvl w:val="0"/>
          <w:numId w:val="16"/>
        </w:numPr>
        <w:shd w:val="clear" w:color="auto" w:fill="FFFFFF"/>
        <w:spacing w:after="0" w:line="240" w:lineRule="auto"/>
        <w:ind w:left="567" w:hanging="425"/>
        <w:jc w:val="both"/>
        <w:textAlignment w:val="baseline"/>
        <w:outlineLvl w:val="2"/>
        <w:rPr>
          <w:rFonts w:ascii="Times New Roman" w:hAnsi="Times New Roman"/>
          <w:sz w:val="24"/>
          <w:szCs w:val="24"/>
        </w:rPr>
      </w:pPr>
      <w:r w:rsidRPr="001E09E8">
        <w:rPr>
          <w:rFonts w:ascii="Times New Roman" w:hAnsi="Times New Roman"/>
          <w:sz w:val="24"/>
          <w:szCs w:val="24"/>
        </w:rPr>
        <w:t>забруднені ділянки відносинах (</w:t>
      </w:r>
      <w:proofErr w:type="spellStart"/>
      <w:r w:rsidRPr="001E09E8">
        <w:rPr>
          <w:rFonts w:ascii="Times New Roman" w:hAnsi="Times New Roman"/>
          <w:sz w:val="24"/>
          <w:szCs w:val="24"/>
        </w:rPr>
        <w:t>слабоводоносних</w:t>
      </w:r>
      <w:proofErr w:type="spellEnd"/>
      <w:r w:rsidRPr="001E09E8">
        <w:rPr>
          <w:rFonts w:ascii="Times New Roman" w:hAnsi="Times New Roman"/>
          <w:sz w:val="24"/>
          <w:szCs w:val="24"/>
        </w:rPr>
        <w:t>) горизонтів (комплексів), природно або штучно пов'язані із суміжними водоносними горизонтами і поверхневими водами;</w:t>
      </w:r>
    </w:p>
    <w:p w:rsidR="00085655" w:rsidRPr="001E09E8" w:rsidRDefault="00085655" w:rsidP="00E81A1C">
      <w:pPr>
        <w:pStyle w:val="a7"/>
        <w:numPr>
          <w:ilvl w:val="0"/>
          <w:numId w:val="16"/>
        </w:numPr>
        <w:shd w:val="clear" w:color="auto" w:fill="FFFFFF"/>
        <w:spacing w:after="0" w:line="240" w:lineRule="auto"/>
        <w:ind w:left="567" w:hanging="425"/>
        <w:jc w:val="both"/>
        <w:textAlignment w:val="baseline"/>
        <w:outlineLvl w:val="2"/>
        <w:rPr>
          <w:rFonts w:ascii="Times New Roman" w:hAnsi="Times New Roman"/>
          <w:sz w:val="24"/>
          <w:szCs w:val="24"/>
        </w:rPr>
      </w:pPr>
      <w:r w:rsidRPr="001E09E8">
        <w:rPr>
          <w:rFonts w:ascii="Times New Roman" w:hAnsi="Times New Roman"/>
          <w:sz w:val="24"/>
          <w:szCs w:val="24"/>
        </w:rPr>
        <w:t>свердловини, кар'єри, шахти та інші гірничі виробки;</w:t>
      </w:r>
    </w:p>
    <w:p w:rsidR="00085655" w:rsidRPr="001E09E8" w:rsidRDefault="00085655" w:rsidP="00E81A1C">
      <w:pPr>
        <w:pStyle w:val="a7"/>
        <w:numPr>
          <w:ilvl w:val="0"/>
          <w:numId w:val="16"/>
        </w:numPr>
        <w:shd w:val="clear" w:color="auto" w:fill="FFFFFF"/>
        <w:spacing w:after="0" w:line="240" w:lineRule="auto"/>
        <w:ind w:left="567" w:hanging="425"/>
        <w:jc w:val="both"/>
        <w:textAlignment w:val="baseline"/>
        <w:outlineLvl w:val="2"/>
        <w:rPr>
          <w:rFonts w:ascii="Times New Roman" w:hAnsi="Times New Roman"/>
          <w:sz w:val="24"/>
          <w:szCs w:val="24"/>
        </w:rPr>
      </w:pPr>
      <w:r w:rsidRPr="001E09E8">
        <w:rPr>
          <w:rFonts w:ascii="Times New Roman" w:hAnsi="Times New Roman"/>
          <w:sz w:val="24"/>
          <w:szCs w:val="24"/>
        </w:rPr>
        <w:t>полігони підземного захоронення токсичних речовин і відходів виробництва;</w:t>
      </w:r>
    </w:p>
    <w:p w:rsidR="00085655" w:rsidRPr="001E09E8" w:rsidRDefault="00085655" w:rsidP="00E81A1C">
      <w:pPr>
        <w:pStyle w:val="a7"/>
        <w:numPr>
          <w:ilvl w:val="0"/>
          <w:numId w:val="16"/>
        </w:numPr>
        <w:shd w:val="clear" w:color="auto" w:fill="FFFFFF"/>
        <w:spacing w:after="0" w:line="240" w:lineRule="auto"/>
        <w:ind w:left="567" w:hanging="425"/>
        <w:jc w:val="both"/>
        <w:textAlignment w:val="baseline"/>
        <w:outlineLvl w:val="2"/>
        <w:rPr>
          <w:rFonts w:ascii="Times New Roman" w:hAnsi="Times New Roman"/>
          <w:sz w:val="24"/>
          <w:szCs w:val="24"/>
        </w:rPr>
      </w:pPr>
      <w:r w:rsidRPr="001E09E8">
        <w:rPr>
          <w:rFonts w:ascii="Times New Roman" w:hAnsi="Times New Roman"/>
          <w:sz w:val="24"/>
          <w:szCs w:val="24"/>
        </w:rPr>
        <w:t>підземні сховища газу, нафти і нафтопродуктів;</w:t>
      </w:r>
    </w:p>
    <w:p w:rsidR="00085655" w:rsidRPr="001E09E8" w:rsidRDefault="00085655" w:rsidP="00E81A1C">
      <w:pPr>
        <w:pStyle w:val="a7"/>
        <w:numPr>
          <w:ilvl w:val="0"/>
          <w:numId w:val="16"/>
        </w:numPr>
        <w:shd w:val="clear" w:color="auto" w:fill="FFFFFF"/>
        <w:spacing w:after="0" w:line="240" w:lineRule="auto"/>
        <w:ind w:left="567" w:hanging="425"/>
        <w:jc w:val="both"/>
        <w:textAlignment w:val="baseline"/>
        <w:outlineLvl w:val="2"/>
        <w:rPr>
          <w:rFonts w:ascii="Times New Roman" w:hAnsi="Times New Roman"/>
          <w:sz w:val="24"/>
          <w:szCs w:val="24"/>
        </w:rPr>
      </w:pPr>
      <w:r w:rsidRPr="001E09E8">
        <w:rPr>
          <w:rFonts w:ascii="Times New Roman" w:hAnsi="Times New Roman"/>
          <w:sz w:val="24"/>
          <w:szCs w:val="24"/>
        </w:rPr>
        <w:t>військові об'єкти;</w:t>
      </w:r>
    </w:p>
    <w:p w:rsidR="00085655" w:rsidRPr="001E09E8" w:rsidRDefault="00085655" w:rsidP="00E81A1C">
      <w:pPr>
        <w:pStyle w:val="a7"/>
        <w:numPr>
          <w:ilvl w:val="0"/>
          <w:numId w:val="16"/>
        </w:numPr>
        <w:shd w:val="clear" w:color="auto" w:fill="FFFFFF"/>
        <w:spacing w:after="0" w:line="240" w:lineRule="auto"/>
        <w:ind w:left="567" w:hanging="425"/>
        <w:jc w:val="both"/>
        <w:textAlignment w:val="baseline"/>
        <w:outlineLvl w:val="2"/>
        <w:rPr>
          <w:rFonts w:ascii="Times New Roman" w:hAnsi="Times New Roman"/>
          <w:sz w:val="24"/>
          <w:szCs w:val="24"/>
        </w:rPr>
      </w:pPr>
      <w:r w:rsidRPr="001E09E8">
        <w:rPr>
          <w:rFonts w:ascii="Times New Roman" w:hAnsi="Times New Roman"/>
          <w:sz w:val="24"/>
          <w:szCs w:val="24"/>
        </w:rPr>
        <w:t>території, забруднені радіонуклідами; ділянки інфільтрації забруднених атмосферних опадів.</w:t>
      </w:r>
    </w:p>
    <w:p w:rsidR="00085655" w:rsidRPr="00B556A9" w:rsidRDefault="00085655" w:rsidP="00E81A1C">
      <w:pPr>
        <w:shd w:val="clear" w:color="auto" w:fill="FFFFFF"/>
        <w:spacing w:after="0" w:line="240" w:lineRule="auto"/>
        <w:ind w:firstLine="284"/>
        <w:jc w:val="both"/>
        <w:textAlignment w:val="baseline"/>
        <w:outlineLvl w:val="2"/>
        <w:rPr>
          <w:rFonts w:ascii="Times New Roman" w:hAnsi="Times New Roman"/>
          <w:sz w:val="24"/>
          <w:szCs w:val="24"/>
        </w:rPr>
      </w:pPr>
      <w:r w:rsidRPr="00B556A9">
        <w:rPr>
          <w:rFonts w:ascii="Times New Roman" w:hAnsi="Times New Roman"/>
          <w:sz w:val="24"/>
          <w:szCs w:val="24"/>
        </w:rPr>
        <w:t xml:space="preserve">Основними </w:t>
      </w:r>
      <w:r w:rsidRPr="00B556A9">
        <w:rPr>
          <w:rFonts w:ascii="Times New Roman" w:hAnsi="Times New Roman"/>
          <w:b/>
          <w:sz w:val="24"/>
          <w:szCs w:val="24"/>
        </w:rPr>
        <w:t>завданнями проведення локального моніторингу</w:t>
      </w:r>
      <w:r w:rsidRPr="00B556A9">
        <w:rPr>
          <w:rFonts w:ascii="Times New Roman" w:hAnsi="Times New Roman"/>
          <w:sz w:val="24"/>
          <w:szCs w:val="24"/>
        </w:rPr>
        <w:t xml:space="preserve"> підземних вод</w:t>
      </w:r>
      <w:r>
        <w:rPr>
          <w:rFonts w:ascii="Times New Roman" w:hAnsi="Times New Roman"/>
          <w:sz w:val="24"/>
          <w:szCs w:val="24"/>
        </w:rPr>
        <w:t xml:space="preserve"> є:</w:t>
      </w:r>
    </w:p>
    <w:p w:rsidR="00085655" w:rsidRPr="00B556A9" w:rsidRDefault="00085655" w:rsidP="00E81A1C">
      <w:pPr>
        <w:pStyle w:val="a7"/>
        <w:numPr>
          <w:ilvl w:val="0"/>
          <w:numId w:val="15"/>
        </w:numPr>
        <w:shd w:val="clear" w:color="auto" w:fill="FFFFFF"/>
        <w:spacing w:after="0" w:line="240" w:lineRule="auto"/>
        <w:ind w:left="426" w:hanging="284"/>
        <w:jc w:val="both"/>
        <w:textAlignment w:val="baseline"/>
        <w:outlineLvl w:val="2"/>
        <w:rPr>
          <w:rFonts w:ascii="Times New Roman" w:hAnsi="Times New Roman"/>
          <w:sz w:val="24"/>
          <w:szCs w:val="24"/>
        </w:rPr>
      </w:pPr>
      <w:r w:rsidRPr="00B556A9">
        <w:rPr>
          <w:rFonts w:ascii="Times New Roman" w:hAnsi="Times New Roman"/>
          <w:sz w:val="24"/>
          <w:szCs w:val="24"/>
        </w:rPr>
        <w:t>систематичні спостереження для своєчасного виявлення забруднення підземних вод;</w:t>
      </w:r>
    </w:p>
    <w:p w:rsidR="00085655" w:rsidRPr="00B556A9" w:rsidRDefault="00085655" w:rsidP="00E81A1C">
      <w:pPr>
        <w:pStyle w:val="a7"/>
        <w:numPr>
          <w:ilvl w:val="0"/>
          <w:numId w:val="15"/>
        </w:numPr>
        <w:shd w:val="clear" w:color="auto" w:fill="FFFFFF"/>
        <w:spacing w:after="0" w:line="240" w:lineRule="auto"/>
        <w:ind w:left="426" w:hanging="284"/>
        <w:jc w:val="both"/>
        <w:textAlignment w:val="baseline"/>
        <w:outlineLvl w:val="2"/>
        <w:rPr>
          <w:rFonts w:ascii="Times New Roman" w:hAnsi="Times New Roman"/>
          <w:sz w:val="24"/>
          <w:szCs w:val="24"/>
        </w:rPr>
      </w:pPr>
      <w:r w:rsidRPr="00B556A9">
        <w:rPr>
          <w:rFonts w:ascii="Times New Roman" w:hAnsi="Times New Roman"/>
          <w:sz w:val="24"/>
          <w:szCs w:val="24"/>
        </w:rPr>
        <w:t>вивчення розмірів і динаміки області забруднення підземних вод (визначення швидкості і напрямку поширення забруднення);</w:t>
      </w:r>
    </w:p>
    <w:p w:rsidR="00085655" w:rsidRPr="00B556A9" w:rsidRDefault="00085655" w:rsidP="00E81A1C">
      <w:pPr>
        <w:pStyle w:val="a7"/>
        <w:numPr>
          <w:ilvl w:val="0"/>
          <w:numId w:val="15"/>
        </w:numPr>
        <w:shd w:val="clear" w:color="auto" w:fill="FFFFFF"/>
        <w:spacing w:after="0" w:line="240" w:lineRule="auto"/>
        <w:ind w:left="426" w:hanging="284"/>
        <w:jc w:val="both"/>
        <w:textAlignment w:val="baseline"/>
        <w:outlineLvl w:val="2"/>
        <w:rPr>
          <w:rFonts w:ascii="Times New Roman" w:hAnsi="Times New Roman"/>
          <w:sz w:val="24"/>
          <w:szCs w:val="24"/>
        </w:rPr>
      </w:pPr>
      <w:r w:rsidRPr="00B556A9">
        <w:rPr>
          <w:rFonts w:ascii="Times New Roman" w:hAnsi="Times New Roman"/>
          <w:sz w:val="24"/>
          <w:szCs w:val="24"/>
        </w:rPr>
        <w:t>вивчення руху забруднюючих речовин в підземних водах з урахуванням фізико-хімічних процесів взаємодії цих речовин з підземними водами і породами і природних процесів самоочищення забр</w:t>
      </w:r>
      <w:r w:rsidRPr="00B556A9">
        <w:rPr>
          <w:rFonts w:ascii="Times New Roman" w:hAnsi="Times New Roman"/>
          <w:sz w:val="24"/>
          <w:szCs w:val="24"/>
        </w:rPr>
        <w:t>у</w:t>
      </w:r>
      <w:r w:rsidRPr="00B556A9">
        <w:rPr>
          <w:rFonts w:ascii="Times New Roman" w:hAnsi="Times New Roman"/>
          <w:sz w:val="24"/>
          <w:szCs w:val="24"/>
        </w:rPr>
        <w:t>днених підземних вод;</w:t>
      </w:r>
    </w:p>
    <w:p w:rsidR="00085655" w:rsidRPr="00B556A9" w:rsidRDefault="00085655" w:rsidP="00E81A1C">
      <w:pPr>
        <w:pStyle w:val="a7"/>
        <w:numPr>
          <w:ilvl w:val="0"/>
          <w:numId w:val="15"/>
        </w:numPr>
        <w:shd w:val="clear" w:color="auto" w:fill="FFFFFF"/>
        <w:spacing w:after="0" w:line="240" w:lineRule="auto"/>
        <w:ind w:left="426" w:hanging="284"/>
        <w:jc w:val="both"/>
        <w:textAlignment w:val="baseline"/>
        <w:outlineLvl w:val="2"/>
        <w:rPr>
          <w:rFonts w:ascii="Times New Roman" w:hAnsi="Times New Roman"/>
          <w:sz w:val="24"/>
          <w:szCs w:val="24"/>
        </w:rPr>
      </w:pPr>
      <w:r w:rsidRPr="00B556A9">
        <w:rPr>
          <w:rFonts w:ascii="Times New Roman" w:hAnsi="Times New Roman"/>
          <w:sz w:val="24"/>
          <w:szCs w:val="24"/>
        </w:rPr>
        <w:t>прогноз поширення забруднених вод у водоносному шарі за результатами спостережень за їх фа</w:t>
      </w:r>
      <w:r w:rsidRPr="00B556A9">
        <w:rPr>
          <w:rFonts w:ascii="Times New Roman" w:hAnsi="Times New Roman"/>
          <w:sz w:val="24"/>
          <w:szCs w:val="24"/>
        </w:rPr>
        <w:t>к</w:t>
      </w:r>
      <w:r w:rsidRPr="00B556A9">
        <w:rPr>
          <w:rFonts w:ascii="Times New Roman" w:hAnsi="Times New Roman"/>
          <w:sz w:val="24"/>
          <w:szCs w:val="24"/>
        </w:rPr>
        <w:t>тичним рухом для підготовки пропозицій щодо водоохоронних заходів;</w:t>
      </w:r>
    </w:p>
    <w:p w:rsidR="00085655" w:rsidRPr="00B556A9" w:rsidRDefault="00085655" w:rsidP="00E81A1C">
      <w:pPr>
        <w:pStyle w:val="a7"/>
        <w:numPr>
          <w:ilvl w:val="0"/>
          <w:numId w:val="15"/>
        </w:numPr>
        <w:shd w:val="clear" w:color="auto" w:fill="FFFFFF"/>
        <w:spacing w:after="0" w:line="240" w:lineRule="auto"/>
        <w:ind w:left="426" w:hanging="284"/>
        <w:jc w:val="both"/>
        <w:textAlignment w:val="baseline"/>
        <w:outlineLvl w:val="2"/>
        <w:rPr>
          <w:rFonts w:ascii="Times New Roman" w:hAnsi="Times New Roman"/>
          <w:sz w:val="24"/>
          <w:szCs w:val="24"/>
        </w:rPr>
      </w:pPr>
      <w:r w:rsidRPr="00B556A9">
        <w:rPr>
          <w:rFonts w:ascii="Times New Roman" w:hAnsi="Times New Roman"/>
          <w:sz w:val="24"/>
          <w:szCs w:val="24"/>
        </w:rPr>
        <w:t>інформаційне забезпечення управління і контролю в галузі охорони підземних вод.</w:t>
      </w:r>
    </w:p>
    <w:p w:rsidR="00085655" w:rsidRPr="00B556A9" w:rsidRDefault="00085655" w:rsidP="00E81A1C">
      <w:pPr>
        <w:shd w:val="clear" w:color="auto" w:fill="FFFFFF"/>
        <w:spacing w:after="0" w:line="240" w:lineRule="auto"/>
        <w:ind w:firstLine="284"/>
        <w:jc w:val="both"/>
        <w:textAlignment w:val="baseline"/>
        <w:outlineLvl w:val="2"/>
        <w:rPr>
          <w:rFonts w:ascii="Times New Roman" w:hAnsi="Times New Roman"/>
          <w:sz w:val="24"/>
          <w:szCs w:val="24"/>
        </w:rPr>
      </w:pPr>
      <w:r w:rsidRPr="001E09E8">
        <w:rPr>
          <w:rFonts w:ascii="Times New Roman" w:hAnsi="Times New Roman"/>
          <w:b/>
          <w:sz w:val="24"/>
          <w:szCs w:val="24"/>
        </w:rPr>
        <w:t>Критерії розміщення пунктів спостережень</w:t>
      </w:r>
      <w:r w:rsidRPr="001E09E8">
        <w:rPr>
          <w:rFonts w:ascii="Times New Roman" w:hAnsi="Times New Roman"/>
          <w:sz w:val="24"/>
          <w:szCs w:val="24"/>
        </w:rPr>
        <w:t xml:space="preserve"> </w:t>
      </w:r>
      <w:r w:rsidRPr="00B556A9">
        <w:rPr>
          <w:rFonts w:ascii="Times New Roman" w:hAnsi="Times New Roman"/>
          <w:sz w:val="24"/>
          <w:szCs w:val="24"/>
        </w:rPr>
        <w:t>локального моніторингу підземних вод</w:t>
      </w:r>
      <w:r>
        <w:rPr>
          <w:rFonts w:ascii="Times New Roman" w:hAnsi="Times New Roman"/>
          <w:sz w:val="24"/>
          <w:szCs w:val="24"/>
        </w:rPr>
        <w:t>:</w:t>
      </w:r>
    </w:p>
    <w:p w:rsidR="00085655" w:rsidRPr="00B556A9" w:rsidRDefault="00085655" w:rsidP="00E81A1C">
      <w:pPr>
        <w:pStyle w:val="a7"/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hAnsi="Times New Roman"/>
          <w:sz w:val="24"/>
          <w:szCs w:val="24"/>
        </w:rPr>
      </w:pPr>
      <w:r w:rsidRPr="00B556A9">
        <w:rPr>
          <w:rFonts w:ascii="Times New Roman" w:hAnsi="Times New Roman"/>
          <w:sz w:val="24"/>
          <w:szCs w:val="24"/>
        </w:rPr>
        <w:t>репрезентативність мережі пунктів спостереження за підземними водами;</w:t>
      </w:r>
    </w:p>
    <w:p w:rsidR="00085655" w:rsidRPr="00B556A9" w:rsidRDefault="00085655" w:rsidP="00E81A1C">
      <w:pPr>
        <w:pStyle w:val="a7"/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hAnsi="Times New Roman"/>
          <w:sz w:val="24"/>
          <w:szCs w:val="24"/>
        </w:rPr>
      </w:pPr>
      <w:r w:rsidRPr="00B556A9">
        <w:rPr>
          <w:rFonts w:ascii="Times New Roman" w:hAnsi="Times New Roman"/>
          <w:sz w:val="24"/>
          <w:szCs w:val="24"/>
        </w:rPr>
        <w:t>мінімальна достатність пунктів спостережень для отримання необхідної інформації;</w:t>
      </w:r>
    </w:p>
    <w:p w:rsidR="00085655" w:rsidRPr="00B556A9" w:rsidRDefault="00085655" w:rsidP="00E81A1C">
      <w:pPr>
        <w:pStyle w:val="a7"/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співвідношення</w:t>
      </w:r>
      <w:r w:rsidRPr="00B556A9">
        <w:rPr>
          <w:rFonts w:ascii="Times New Roman" w:hAnsi="Times New Roman"/>
          <w:sz w:val="24"/>
          <w:szCs w:val="24"/>
        </w:rPr>
        <w:t xml:space="preserve"> точності одержуваної інформації і витрат на її отримання.</w:t>
      </w:r>
    </w:p>
    <w:p w:rsidR="008F7B73" w:rsidRDefault="00085655" w:rsidP="00E81A1C">
      <w:pPr>
        <w:pStyle w:val="a7"/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hAnsi="Times New Roman"/>
          <w:sz w:val="24"/>
          <w:szCs w:val="24"/>
        </w:rPr>
      </w:pPr>
      <w:r w:rsidRPr="00085655">
        <w:rPr>
          <w:rFonts w:ascii="Times New Roman" w:hAnsi="Times New Roman"/>
          <w:sz w:val="24"/>
          <w:szCs w:val="24"/>
        </w:rPr>
        <w:t>показників за роками</w:t>
      </w:r>
    </w:p>
    <w:p w:rsidR="008F7B73" w:rsidRPr="008F7B73" w:rsidRDefault="008F7B73" w:rsidP="00E81A1C">
      <w:pPr>
        <w:shd w:val="clear" w:color="auto" w:fill="FFFFFF"/>
        <w:spacing w:after="0" w:line="240" w:lineRule="auto"/>
        <w:ind w:firstLine="284"/>
        <w:jc w:val="both"/>
        <w:textAlignment w:val="baseline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 </w:t>
      </w:r>
      <w:r w:rsidRPr="001C5AA5">
        <w:rPr>
          <w:rFonts w:ascii="Times New Roman" w:hAnsi="Times New Roman"/>
          <w:b/>
          <w:sz w:val="24"/>
          <w:szCs w:val="24"/>
        </w:rPr>
        <w:t xml:space="preserve">Спеціалізована мережа </w:t>
      </w:r>
      <w:r w:rsidRPr="001C5AA5">
        <w:rPr>
          <w:rFonts w:ascii="Times New Roman" w:hAnsi="Times New Roman"/>
          <w:sz w:val="24"/>
          <w:szCs w:val="24"/>
        </w:rPr>
        <w:t>призначена для виявлення локального забруднення підземних вод в рай</w:t>
      </w:r>
      <w:r w:rsidRPr="001C5AA5">
        <w:rPr>
          <w:rFonts w:ascii="Times New Roman" w:hAnsi="Times New Roman"/>
          <w:sz w:val="24"/>
          <w:szCs w:val="24"/>
        </w:rPr>
        <w:t>о</w:t>
      </w:r>
      <w:r w:rsidRPr="001C5AA5">
        <w:rPr>
          <w:rFonts w:ascii="Times New Roman" w:hAnsi="Times New Roman"/>
          <w:sz w:val="24"/>
          <w:szCs w:val="24"/>
        </w:rPr>
        <w:t>нах великих промислових і сільськогосподарських об'єктів і централізованих водозаборів. Основне її завдання полягає в оцінці особливостей режиму підземних вод в умовах активної антропогенної діял</w:t>
      </w:r>
      <w:r w:rsidRPr="001C5AA5">
        <w:rPr>
          <w:rFonts w:ascii="Times New Roman" w:hAnsi="Times New Roman"/>
          <w:sz w:val="24"/>
          <w:szCs w:val="24"/>
        </w:rPr>
        <w:t>ь</w:t>
      </w:r>
      <w:r w:rsidRPr="001C5AA5">
        <w:rPr>
          <w:rFonts w:ascii="Times New Roman" w:hAnsi="Times New Roman"/>
          <w:sz w:val="24"/>
          <w:szCs w:val="24"/>
        </w:rPr>
        <w:t xml:space="preserve">ності. Збір інформації про динаміку зміни різних </w:t>
      </w:r>
      <w:proofErr w:type="spellStart"/>
      <w:r w:rsidRPr="001C5AA5">
        <w:rPr>
          <w:rFonts w:ascii="Times New Roman" w:hAnsi="Times New Roman"/>
          <w:sz w:val="24"/>
          <w:szCs w:val="24"/>
        </w:rPr>
        <w:t>еколого-гідрогеологічних</w:t>
      </w:r>
      <w:proofErr w:type="spellEnd"/>
      <w:r w:rsidRPr="001C5AA5">
        <w:rPr>
          <w:rFonts w:ascii="Times New Roman" w:hAnsi="Times New Roman"/>
          <w:sz w:val="24"/>
          <w:szCs w:val="24"/>
        </w:rPr>
        <w:t xml:space="preserve"> параметрів повинен бути спрямований на складання прогнозу стану підземних вод в майбутньому в залежності від видів і інте</w:t>
      </w:r>
      <w:r w:rsidRPr="001C5AA5">
        <w:rPr>
          <w:rFonts w:ascii="Times New Roman" w:hAnsi="Times New Roman"/>
          <w:sz w:val="24"/>
          <w:szCs w:val="24"/>
        </w:rPr>
        <w:t>н</w:t>
      </w:r>
      <w:r w:rsidRPr="001C5AA5">
        <w:rPr>
          <w:rFonts w:ascii="Times New Roman" w:hAnsi="Times New Roman"/>
          <w:sz w:val="24"/>
          <w:szCs w:val="24"/>
        </w:rPr>
        <w:t>сивності господарської діяльності.</w:t>
      </w:r>
    </w:p>
    <w:p w:rsidR="008F7B73" w:rsidRPr="008F7B73" w:rsidRDefault="008F7B73" w:rsidP="00E81A1C">
      <w:pPr>
        <w:shd w:val="clear" w:color="auto" w:fill="FFFFFF"/>
        <w:spacing w:after="0" w:line="240" w:lineRule="auto"/>
        <w:ind w:firstLine="284"/>
        <w:jc w:val="both"/>
        <w:textAlignment w:val="baseline"/>
        <w:outlineLvl w:val="2"/>
        <w:rPr>
          <w:rFonts w:ascii="Times New Roman" w:hAnsi="Times New Roman"/>
          <w:sz w:val="24"/>
          <w:szCs w:val="24"/>
        </w:rPr>
      </w:pPr>
      <w:r w:rsidRPr="008F7B73">
        <w:rPr>
          <w:rFonts w:ascii="Times New Roman" w:hAnsi="Times New Roman"/>
          <w:sz w:val="24"/>
          <w:szCs w:val="24"/>
        </w:rPr>
        <w:t xml:space="preserve">Основним завданням у галузі контролю є </w:t>
      </w:r>
      <w:r w:rsidRPr="008F7B73">
        <w:rPr>
          <w:rFonts w:ascii="Times New Roman" w:hAnsi="Times New Roman"/>
          <w:b/>
          <w:sz w:val="24"/>
          <w:szCs w:val="24"/>
        </w:rPr>
        <w:t>створення спеціалізованої спостережної мережі</w:t>
      </w:r>
      <w:r w:rsidRPr="008F7B73">
        <w:rPr>
          <w:rFonts w:ascii="Times New Roman" w:hAnsi="Times New Roman"/>
          <w:sz w:val="24"/>
          <w:szCs w:val="24"/>
        </w:rPr>
        <w:t xml:space="preserve"> свердл</w:t>
      </w:r>
      <w:r w:rsidRPr="008F7B73">
        <w:rPr>
          <w:rFonts w:ascii="Times New Roman" w:hAnsi="Times New Roman"/>
          <w:sz w:val="24"/>
          <w:szCs w:val="24"/>
        </w:rPr>
        <w:t>о</w:t>
      </w:r>
      <w:r w:rsidRPr="008F7B73">
        <w:rPr>
          <w:rFonts w:ascii="Times New Roman" w:hAnsi="Times New Roman"/>
          <w:sz w:val="24"/>
          <w:szCs w:val="24"/>
        </w:rPr>
        <w:t>вин в районі великих промислових і сільськогосподарських об'єктів і централізованих водозаборів, з діяльністю яких пов'язане забруднення підземних вод.</w:t>
      </w:r>
    </w:p>
    <w:p w:rsidR="008F7B73" w:rsidRPr="00F0073C" w:rsidRDefault="008F7B73" w:rsidP="00E81A1C">
      <w:pPr>
        <w:shd w:val="clear" w:color="auto" w:fill="FFFFFF"/>
        <w:spacing w:after="0" w:line="240" w:lineRule="auto"/>
        <w:ind w:firstLine="284"/>
        <w:jc w:val="both"/>
        <w:textAlignment w:val="baseline"/>
        <w:outlineLvl w:val="2"/>
        <w:rPr>
          <w:rFonts w:ascii="Times New Roman" w:hAnsi="Times New Roman"/>
          <w:sz w:val="24"/>
          <w:szCs w:val="24"/>
        </w:rPr>
      </w:pPr>
      <w:r w:rsidRPr="00F0073C">
        <w:rPr>
          <w:rFonts w:ascii="Times New Roman" w:hAnsi="Times New Roman"/>
          <w:b/>
          <w:sz w:val="24"/>
          <w:szCs w:val="24"/>
        </w:rPr>
        <w:t>Завданнями спеціалізованого екологічного моніторингу</w:t>
      </w:r>
      <w:r w:rsidRPr="00F0073C">
        <w:rPr>
          <w:rFonts w:ascii="Times New Roman" w:hAnsi="Times New Roman"/>
          <w:sz w:val="24"/>
          <w:szCs w:val="24"/>
        </w:rPr>
        <w:t xml:space="preserve"> підземних вод на ділянках техногенного впливу є:</w:t>
      </w:r>
    </w:p>
    <w:p w:rsidR="008F7B73" w:rsidRPr="00F0073C" w:rsidRDefault="008F7B73" w:rsidP="00E81A1C">
      <w:pPr>
        <w:shd w:val="clear" w:color="auto" w:fill="FFFFFF"/>
        <w:spacing w:after="0" w:line="240" w:lineRule="auto"/>
        <w:ind w:firstLine="284"/>
        <w:jc w:val="both"/>
        <w:textAlignment w:val="baseline"/>
        <w:outlineLvl w:val="2"/>
        <w:rPr>
          <w:rFonts w:ascii="Times New Roman" w:hAnsi="Times New Roman"/>
          <w:sz w:val="24"/>
          <w:szCs w:val="24"/>
        </w:rPr>
      </w:pPr>
      <w:r w:rsidRPr="00F0073C">
        <w:rPr>
          <w:rFonts w:ascii="Times New Roman" w:hAnsi="Times New Roman"/>
          <w:sz w:val="24"/>
          <w:szCs w:val="24"/>
        </w:rPr>
        <w:t>1. Систематичні спостереження і своєчасне виявлення забруднення підземних вод, визначення розм</w:t>
      </w:r>
      <w:r w:rsidRPr="00F0073C">
        <w:rPr>
          <w:rFonts w:ascii="Times New Roman" w:hAnsi="Times New Roman"/>
          <w:sz w:val="24"/>
          <w:szCs w:val="24"/>
        </w:rPr>
        <w:t>і</w:t>
      </w:r>
      <w:r w:rsidRPr="00F0073C">
        <w:rPr>
          <w:rFonts w:ascii="Times New Roman" w:hAnsi="Times New Roman"/>
          <w:sz w:val="24"/>
          <w:szCs w:val="24"/>
        </w:rPr>
        <w:t>рів області забруднення.</w:t>
      </w:r>
    </w:p>
    <w:p w:rsidR="008F7B73" w:rsidRPr="00F0073C" w:rsidRDefault="008F7B73" w:rsidP="00E81A1C">
      <w:pPr>
        <w:shd w:val="clear" w:color="auto" w:fill="FFFFFF"/>
        <w:spacing w:after="0" w:line="240" w:lineRule="auto"/>
        <w:ind w:firstLine="284"/>
        <w:jc w:val="both"/>
        <w:textAlignment w:val="baseline"/>
        <w:outlineLvl w:val="2"/>
        <w:rPr>
          <w:rFonts w:ascii="Times New Roman" w:hAnsi="Times New Roman"/>
          <w:sz w:val="24"/>
          <w:szCs w:val="24"/>
        </w:rPr>
      </w:pPr>
      <w:r w:rsidRPr="00F0073C">
        <w:rPr>
          <w:rFonts w:ascii="Times New Roman" w:hAnsi="Times New Roman"/>
          <w:sz w:val="24"/>
          <w:szCs w:val="24"/>
        </w:rPr>
        <w:t xml:space="preserve">2. Оцінка масштабів і спрямованості </w:t>
      </w:r>
      <w:proofErr w:type="spellStart"/>
      <w:r w:rsidRPr="00F0073C">
        <w:rPr>
          <w:rFonts w:ascii="Times New Roman" w:hAnsi="Times New Roman"/>
          <w:sz w:val="24"/>
          <w:szCs w:val="24"/>
        </w:rPr>
        <w:t>гідрогеодинамічних</w:t>
      </w:r>
      <w:proofErr w:type="spellEnd"/>
      <w:r w:rsidRPr="00F0073C">
        <w:rPr>
          <w:rFonts w:ascii="Times New Roman" w:hAnsi="Times New Roman"/>
          <w:sz w:val="24"/>
          <w:szCs w:val="24"/>
        </w:rPr>
        <w:t xml:space="preserve"> процесів і сучасного забруднення підземних вод, вивчення розвитку області забруднення підземних вод у часі і по площі.</w:t>
      </w:r>
    </w:p>
    <w:p w:rsidR="008F7B73" w:rsidRPr="00F0073C" w:rsidRDefault="008F7B73" w:rsidP="00E81A1C">
      <w:pPr>
        <w:shd w:val="clear" w:color="auto" w:fill="FFFFFF"/>
        <w:spacing w:after="0" w:line="240" w:lineRule="auto"/>
        <w:ind w:firstLine="284"/>
        <w:jc w:val="both"/>
        <w:textAlignment w:val="baseline"/>
        <w:outlineLvl w:val="2"/>
        <w:rPr>
          <w:rFonts w:ascii="Times New Roman" w:hAnsi="Times New Roman"/>
          <w:sz w:val="24"/>
          <w:szCs w:val="24"/>
        </w:rPr>
      </w:pPr>
      <w:r w:rsidRPr="00F0073C">
        <w:rPr>
          <w:rFonts w:ascii="Times New Roman" w:hAnsi="Times New Roman"/>
          <w:sz w:val="24"/>
          <w:szCs w:val="24"/>
        </w:rPr>
        <w:t>3. Прогноз зміни рівнів і процесу забруднення підземних вод, вивчення руху забруднюючих речовин в підземних водах і підготовка пропозицій щодо водоохоронних заходів.</w:t>
      </w:r>
    </w:p>
    <w:p w:rsidR="008F7B73" w:rsidRPr="00F0073C" w:rsidRDefault="008F7B73" w:rsidP="00E81A1C">
      <w:pPr>
        <w:shd w:val="clear" w:color="auto" w:fill="FFFFFF"/>
        <w:spacing w:after="0" w:line="240" w:lineRule="auto"/>
        <w:ind w:firstLine="284"/>
        <w:jc w:val="both"/>
        <w:textAlignment w:val="baseline"/>
        <w:outlineLvl w:val="2"/>
        <w:rPr>
          <w:rFonts w:ascii="Times New Roman" w:hAnsi="Times New Roman"/>
          <w:sz w:val="24"/>
          <w:szCs w:val="24"/>
        </w:rPr>
      </w:pPr>
      <w:r w:rsidRPr="00F0073C">
        <w:rPr>
          <w:rFonts w:ascii="Times New Roman" w:hAnsi="Times New Roman"/>
          <w:sz w:val="24"/>
          <w:szCs w:val="24"/>
        </w:rPr>
        <w:t>4. Вивчення міграції забруднюючих речовин в підземних водах і визначення міграційних параметрів за спостереженнями за динамікою області забруднення.</w:t>
      </w:r>
    </w:p>
    <w:p w:rsidR="008F7B73" w:rsidRPr="00F0073C" w:rsidRDefault="008F7B73" w:rsidP="00E81A1C">
      <w:pPr>
        <w:shd w:val="clear" w:color="auto" w:fill="FFFFFF"/>
        <w:spacing w:after="0" w:line="240" w:lineRule="auto"/>
        <w:ind w:firstLine="284"/>
        <w:jc w:val="both"/>
        <w:textAlignment w:val="baseline"/>
        <w:outlineLvl w:val="2"/>
        <w:rPr>
          <w:rFonts w:ascii="Times New Roman" w:hAnsi="Times New Roman"/>
          <w:sz w:val="24"/>
          <w:szCs w:val="24"/>
        </w:rPr>
      </w:pPr>
      <w:r w:rsidRPr="00F0073C">
        <w:rPr>
          <w:rFonts w:ascii="Times New Roman" w:hAnsi="Times New Roman"/>
          <w:sz w:val="24"/>
          <w:szCs w:val="24"/>
        </w:rPr>
        <w:t>5. Отримання систематичної і оперативної інформації про зміни режиму і якості підземних вод з м</w:t>
      </w:r>
      <w:r w:rsidRPr="00F0073C">
        <w:rPr>
          <w:rFonts w:ascii="Times New Roman" w:hAnsi="Times New Roman"/>
          <w:sz w:val="24"/>
          <w:szCs w:val="24"/>
        </w:rPr>
        <w:t>е</w:t>
      </w:r>
      <w:r w:rsidRPr="00F0073C">
        <w:rPr>
          <w:rFonts w:ascii="Times New Roman" w:hAnsi="Times New Roman"/>
          <w:sz w:val="24"/>
          <w:szCs w:val="24"/>
        </w:rPr>
        <w:t>тою попередження та вжиття необхідних заходів щодо запобігання можливих негативних наслідків.</w:t>
      </w:r>
    </w:p>
    <w:p w:rsidR="001C5AA5" w:rsidRDefault="00AB774D" w:rsidP="00E81A1C">
      <w:pPr>
        <w:shd w:val="clear" w:color="auto" w:fill="FFFFFF"/>
        <w:spacing w:after="0" w:line="240" w:lineRule="auto"/>
        <w:ind w:firstLine="284"/>
        <w:jc w:val="both"/>
        <w:textAlignment w:val="baseline"/>
        <w:outlineLvl w:val="2"/>
        <w:rPr>
          <w:rFonts w:ascii="Times New Roman" w:hAnsi="Times New Roman"/>
          <w:sz w:val="24"/>
          <w:szCs w:val="24"/>
        </w:rPr>
      </w:pPr>
      <w:r w:rsidRPr="00AB774D">
        <w:rPr>
          <w:rFonts w:ascii="Times New Roman" w:hAnsi="Times New Roman"/>
          <w:b/>
          <w:sz w:val="24"/>
          <w:szCs w:val="24"/>
          <w:lang w:val="ru-RU"/>
        </w:rPr>
        <w:t xml:space="preserve">5. </w:t>
      </w:r>
      <w:r w:rsidR="001C5AA5" w:rsidRPr="001C5AA5">
        <w:rPr>
          <w:rFonts w:ascii="Times New Roman" w:hAnsi="Times New Roman"/>
          <w:b/>
          <w:sz w:val="24"/>
          <w:szCs w:val="24"/>
        </w:rPr>
        <w:t xml:space="preserve">Фонова спостережна мережа </w:t>
      </w:r>
      <w:r w:rsidR="001C5AA5" w:rsidRPr="001C5AA5">
        <w:rPr>
          <w:rFonts w:ascii="Times New Roman" w:hAnsi="Times New Roman"/>
          <w:sz w:val="24"/>
          <w:szCs w:val="24"/>
        </w:rPr>
        <w:t>призначена для вивчення природного (фонового) стану підземних вод, що виступає в якості вихідного рівня, по відношенню до якого оцінюються антропогенні зміни, що спостерігаються в підземних вода</w:t>
      </w:r>
      <w:r w:rsidR="001C5AA5">
        <w:rPr>
          <w:rFonts w:ascii="Times New Roman" w:hAnsi="Times New Roman"/>
          <w:sz w:val="24"/>
          <w:szCs w:val="24"/>
        </w:rPr>
        <w:t xml:space="preserve">х. </w:t>
      </w:r>
      <w:r w:rsidR="001C5AA5" w:rsidRPr="001C5AA5">
        <w:rPr>
          <w:rFonts w:ascii="Times New Roman" w:hAnsi="Times New Roman"/>
          <w:sz w:val="24"/>
          <w:szCs w:val="24"/>
        </w:rPr>
        <w:t>Фонові спостереження є досить складною проблемою, оскільки а</w:t>
      </w:r>
      <w:r w:rsidR="001C5AA5" w:rsidRPr="001C5AA5">
        <w:rPr>
          <w:rFonts w:ascii="Times New Roman" w:hAnsi="Times New Roman"/>
          <w:sz w:val="24"/>
          <w:szCs w:val="24"/>
        </w:rPr>
        <w:t>н</w:t>
      </w:r>
      <w:r w:rsidR="001C5AA5" w:rsidRPr="001C5AA5">
        <w:rPr>
          <w:rFonts w:ascii="Times New Roman" w:hAnsi="Times New Roman"/>
          <w:sz w:val="24"/>
          <w:szCs w:val="24"/>
        </w:rPr>
        <w:t>тропогенні зміни в районах, не порушених або слабо порушених господарською діяльністю, важко п</w:t>
      </w:r>
      <w:r w:rsidR="001C5AA5" w:rsidRPr="001C5AA5">
        <w:rPr>
          <w:rFonts w:ascii="Times New Roman" w:hAnsi="Times New Roman"/>
          <w:sz w:val="24"/>
          <w:szCs w:val="24"/>
        </w:rPr>
        <w:t>о</w:t>
      </w:r>
      <w:r w:rsidR="001C5AA5" w:rsidRPr="001C5AA5">
        <w:rPr>
          <w:rFonts w:ascii="Times New Roman" w:hAnsi="Times New Roman"/>
          <w:sz w:val="24"/>
          <w:szCs w:val="24"/>
        </w:rPr>
        <w:t>мітні, але їх виявлення для своєчасного вжиття заходів особливо необхідно</w:t>
      </w:r>
      <w:r w:rsidR="001C5AA5" w:rsidRPr="00F26DC3">
        <w:rPr>
          <w:rFonts w:ascii="Times New Roman" w:hAnsi="Times New Roman"/>
          <w:b/>
          <w:sz w:val="24"/>
          <w:szCs w:val="24"/>
        </w:rPr>
        <w:t>.</w:t>
      </w:r>
      <w:r w:rsidR="00F26DC3" w:rsidRPr="00F26DC3">
        <w:rPr>
          <w:rFonts w:ascii="Times New Roman" w:hAnsi="Times New Roman"/>
          <w:b/>
          <w:sz w:val="24"/>
          <w:szCs w:val="24"/>
        </w:rPr>
        <w:t xml:space="preserve"> Фоновий  моніторинг</w:t>
      </w:r>
      <w:r w:rsidR="00F26DC3" w:rsidRPr="00F26DC3">
        <w:rPr>
          <w:rFonts w:ascii="Times New Roman" w:hAnsi="Times New Roman"/>
          <w:sz w:val="24"/>
          <w:szCs w:val="24"/>
        </w:rPr>
        <w:t xml:space="preserve">  здійсн</w:t>
      </w:r>
      <w:r w:rsidR="00F26DC3">
        <w:rPr>
          <w:rFonts w:ascii="Times New Roman" w:hAnsi="Times New Roman"/>
          <w:sz w:val="24"/>
          <w:szCs w:val="24"/>
        </w:rPr>
        <w:t xml:space="preserve">юється  шляхом   систематичних </w:t>
      </w:r>
      <w:r w:rsidR="00F26DC3" w:rsidRPr="00F26DC3">
        <w:rPr>
          <w:rFonts w:ascii="Times New Roman" w:hAnsi="Times New Roman"/>
          <w:sz w:val="24"/>
          <w:szCs w:val="24"/>
        </w:rPr>
        <w:t>спостережень   на   водних   об'єкта</w:t>
      </w:r>
      <w:r w:rsidR="00F26DC3">
        <w:rPr>
          <w:rFonts w:ascii="Times New Roman" w:hAnsi="Times New Roman"/>
          <w:sz w:val="24"/>
          <w:szCs w:val="24"/>
        </w:rPr>
        <w:t xml:space="preserve">х,   які   не зазнають прямого  </w:t>
      </w:r>
      <w:r w:rsidR="00F26DC3" w:rsidRPr="00F26DC3">
        <w:rPr>
          <w:rFonts w:ascii="Times New Roman" w:hAnsi="Times New Roman"/>
          <w:sz w:val="24"/>
          <w:szCs w:val="24"/>
        </w:rPr>
        <w:t>антропогенного  впливу,  з метою оде</w:t>
      </w:r>
      <w:r w:rsidR="00F26DC3">
        <w:rPr>
          <w:rFonts w:ascii="Times New Roman" w:hAnsi="Times New Roman"/>
          <w:sz w:val="24"/>
          <w:szCs w:val="24"/>
        </w:rPr>
        <w:t xml:space="preserve">ржання інформації для оцінок і </w:t>
      </w:r>
      <w:r w:rsidR="00F26DC3" w:rsidRPr="00F26DC3">
        <w:rPr>
          <w:rFonts w:ascii="Times New Roman" w:hAnsi="Times New Roman"/>
          <w:sz w:val="24"/>
          <w:szCs w:val="24"/>
        </w:rPr>
        <w:t>прогнозування  змін стану водних об'єктів внаслідок про</w:t>
      </w:r>
      <w:r w:rsidR="00F26DC3">
        <w:rPr>
          <w:rFonts w:ascii="Times New Roman" w:hAnsi="Times New Roman"/>
          <w:sz w:val="24"/>
          <w:szCs w:val="24"/>
        </w:rPr>
        <w:t xml:space="preserve">мислової та </w:t>
      </w:r>
      <w:r w:rsidR="00F26DC3" w:rsidRPr="00F26DC3">
        <w:rPr>
          <w:rFonts w:ascii="Times New Roman" w:hAnsi="Times New Roman"/>
          <w:sz w:val="24"/>
          <w:szCs w:val="24"/>
        </w:rPr>
        <w:t>господарської діяльності.</w:t>
      </w:r>
    </w:p>
    <w:p w:rsidR="00F26DC3" w:rsidRPr="00F26DC3" w:rsidRDefault="00F26DC3" w:rsidP="00E81A1C">
      <w:pPr>
        <w:shd w:val="clear" w:color="auto" w:fill="FFFFFF"/>
        <w:spacing w:after="0" w:line="240" w:lineRule="auto"/>
        <w:ind w:firstLine="284"/>
        <w:jc w:val="both"/>
        <w:textAlignment w:val="baseline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</w:t>
      </w:r>
      <w:r w:rsidRPr="00F26DC3">
        <w:rPr>
          <w:rFonts w:ascii="Times New Roman" w:hAnsi="Times New Roman"/>
          <w:sz w:val="24"/>
          <w:szCs w:val="24"/>
        </w:rPr>
        <w:t xml:space="preserve"> опорною спостережно</w:t>
      </w:r>
      <w:r>
        <w:rPr>
          <w:rFonts w:ascii="Times New Roman" w:hAnsi="Times New Roman"/>
          <w:sz w:val="24"/>
          <w:szCs w:val="24"/>
        </w:rPr>
        <w:t>ю</w:t>
      </w:r>
      <w:r w:rsidRPr="00F26DC3">
        <w:rPr>
          <w:rFonts w:ascii="Times New Roman" w:hAnsi="Times New Roman"/>
          <w:sz w:val="24"/>
          <w:szCs w:val="24"/>
        </w:rPr>
        <w:t xml:space="preserve"> мереж</w:t>
      </w:r>
      <w:r>
        <w:rPr>
          <w:rFonts w:ascii="Times New Roman" w:hAnsi="Times New Roman"/>
          <w:sz w:val="24"/>
          <w:szCs w:val="24"/>
        </w:rPr>
        <w:t>ею</w:t>
      </w:r>
      <w:r w:rsidRPr="00F26DC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свердловин</w:t>
      </w:r>
      <w:r w:rsidRPr="00F26DC3">
        <w:rPr>
          <w:rFonts w:ascii="Times New Roman" w:hAnsi="Times New Roman"/>
          <w:sz w:val="24"/>
          <w:szCs w:val="24"/>
        </w:rPr>
        <w:t xml:space="preserve"> </w:t>
      </w:r>
      <w:r w:rsidR="00410074">
        <w:rPr>
          <w:rFonts w:ascii="Times New Roman" w:hAnsi="Times New Roman"/>
          <w:sz w:val="24"/>
          <w:szCs w:val="24"/>
        </w:rPr>
        <w:t>оцінюється фонова</w:t>
      </w:r>
      <w:r w:rsidRPr="00F26DC3">
        <w:rPr>
          <w:rFonts w:ascii="Times New Roman" w:hAnsi="Times New Roman"/>
          <w:sz w:val="24"/>
          <w:szCs w:val="24"/>
        </w:rPr>
        <w:t xml:space="preserve"> якість підзем</w:t>
      </w:r>
      <w:r w:rsidR="000232E2">
        <w:rPr>
          <w:rFonts w:ascii="Times New Roman" w:hAnsi="Times New Roman"/>
          <w:sz w:val="24"/>
          <w:szCs w:val="24"/>
        </w:rPr>
        <w:t>них вод. Фон под</w:t>
      </w:r>
      <w:r w:rsidR="000232E2">
        <w:rPr>
          <w:rFonts w:ascii="Times New Roman" w:hAnsi="Times New Roman"/>
          <w:sz w:val="24"/>
          <w:szCs w:val="24"/>
        </w:rPr>
        <w:t>і</w:t>
      </w:r>
      <w:r w:rsidR="000232E2">
        <w:rPr>
          <w:rFonts w:ascii="Times New Roman" w:hAnsi="Times New Roman"/>
          <w:sz w:val="24"/>
          <w:szCs w:val="24"/>
        </w:rPr>
        <w:t xml:space="preserve">ляється на </w:t>
      </w:r>
      <w:r w:rsidRPr="00F26DC3">
        <w:rPr>
          <w:rFonts w:ascii="Times New Roman" w:hAnsi="Times New Roman"/>
          <w:sz w:val="24"/>
          <w:szCs w:val="24"/>
        </w:rPr>
        <w:t>техногенний і природний</w:t>
      </w:r>
      <w:r w:rsidRPr="00F30779">
        <w:rPr>
          <w:rFonts w:ascii="Times New Roman" w:hAnsi="Times New Roman"/>
          <w:sz w:val="24"/>
          <w:szCs w:val="24"/>
        </w:rPr>
        <w:t>. До</w:t>
      </w:r>
      <w:r w:rsidRPr="00F30779">
        <w:rPr>
          <w:rFonts w:ascii="Times New Roman" w:hAnsi="Times New Roman"/>
          <w:b/>
          <w:sz w:val="24"/>
          <w:szCs w:val="24"/>
        </w:rPr>
        <w:t xml:space="preserve"> природного фону </w:t>
      </w:r>
      <w:r w:rsidRPr="00F30779">
        <w:rPr>
          <w:rFonts w:ascii="Times New Roman" w:hAnsi="Times New Roman"/>
          <w:sz w:val="24"/>
          <w:szCs w:val="24"/>
        </w:rPr>
        <w:t>прісних підземних вод</w:t>
      </w:r>
      <w:r w:rsidRPr="00F26DC3">
        <w:rPr>
          <w:rFonts w:ascii="Times New Roman" w:hAnsi="Times New Roman"/>
          <w:sz w:val="24"/>
          <w:szCs w:val="24"/>
        </w:rPr>
        <w:t xml:space="preserve"> відноситься такий стан вод, коли значення показників їх якості близькі або дорівнюють значенням даних показників в природних умовах, тобто відрізняються від них не більше, ніж на 10%, </w:t>
      </w:r>
      <w:r w:rsidR="00F30779">
        <w:rPr>
          <w:rFonts w:ascii="Times New Roman" w:hAnsi="Times New Roman"/>
          <w:sz w:val="24"/>
          <w:szCs w:val="24"/>
        </w:rPr>
        <w:t>До</w:t>
      </w:r>
      <w:r w:rsidRPr="00F26DC3">
        <w:rPr>
          <w:rFonts w:ascii="Times New Roman" w:hAnsi="Times New Roman"/>
          <w:sz w:val="24"/>
          <w:szCs w:val="24"/>
        </w:rPr>
        <w:t xml:space="preserve"> </w:t>
      </w:r>
      <w:r w:rsidRPr="00F30779">
        <w:rPr>
          <w:rFonts w:ascii="Times New Roman" w:hAnsi="Times New Roman"/>
          <w:b/>
          <w:sz w:val="24"/>
          <w:szCs w:val="24"/>
        </w:rPr>
        <w:t>техногенно</w:t>
      </w:r>
      <w:r w:rsidR="00F30779" w:rsidRPr="00F30779">
        <w:rPr>
          <w:rFonts w:ascii="Times New Roman" w:hAnsi="Times New Roman"/>
          <w:b/>
          <w:sz w:val="24"/>
          <w:szCs w:val="24"/>
        </w:rPr>
        <w:t>го</w:t>
      </w:r>
      <w:r w:rsidRPr="00F30779">
        <w:rPr>
          <w:rFonts w:ascii="Times New Roman" w:hAnsi="Times New Roman"/>
          <w:b/>
          <w:sz w:val="24"/>
          <w:szCs w:val="24"/>
        </w:rPr>
        <w:t xml:space="preserve"> фону</w:t>
      </w:r>
      <w:r w:rsidR="00F30779">
        <w:rPr>
          <w:rFonts w:ascii="Times New Roman" w:hAnsi="Times New Roman"/>
          <w:sz w:val="24"/>
          <w:szCs w:val="24"/>
        </w:rPr>
        <w:t xml:space="preserve"> нал</w:t>
      </w:r>
      <w:r w:rsidR="00F30779">
        <w:rPr>
          <w:rFonts w:ascii="Times New Roman" w:hAnsi="Times New Roman"/>
          <w:sz w:val="24"/>
          <w:szCs w:val="24"/>
        </w:rPr>
        <w:t>е</w:t>
      </w:r>
      <w:r w:rsidR="00F30779">
        <w:rPr>
          <w:rFonts w:ascii="Times New Roman" w:hAnsi="Times New Roman"/>
          <w:sz w:val="24"/>
          <w:szCs w:val="24"/>
        </w:rPr>
        <w:lastRenderedPageBreak/>
        <w:t xml:space="preserve">жить такий </w:t>
      </w:r>
      <w:r w:rsidRPr="00F26DC3">
        <w:rPr>
          <w:rFonts w:ascii="Times New Roman" w:hAnsi="Times New Roman"/>
          <w:sz w:val="24"/>
          <w:szCs w:val="24"/>
        </w:rPr>
        <w:t xml:space="preserve">стан підземних вод, коли значення показників якості перевищують природні більш, </w:t>
      </w:r>
      <w:r w:rsidR="00F30779">
        <w:rPr>
          <w:rFonts w:ascii="Times New Roman" w:hAnsi="Times New Roman"/>
          <w:sz w:val="24"/>
          <w:szCs w:val="24"/>
        </w:rPr>
        <w:t>ніж</w:t>
      </w:r>
      <w:r w:rsidRPr="00F26DC3">
        <w:rPr>
          <w:rFonts w:ascii="Times New Roman" w:hAnsi="Times New Roman"/>
          <w:sz w:val="24"/>
          <w:szCs w:val="24"/>
        </w:rPr>
        <w:t xml:space="preserve"> на 10%, і продовж</w:t>
      </w:r>
      <w:r w:rsidR="00F30779">
        <w:rPr>
          <w:rFonts w:ascii="Times New Roman" w:hAnsi="Times New Roman"/>
          <w:sz w:val="24"/>
          <w:szCs w:val="24"/>
        </w:rPr>
        <w:t>ую</w:t>
      </w:r>
      <w:r w:rsidRPr="00F26DC3">
        <w:rPr>
          <w:rFonts w:ascii="Times New Roman" w:hAnsi="Times New Roman"/>
          <w:sz w:val="24"/>
          <w:szCs w:val="24"/>
        </w:rPr>
        <w:t>ть залишатися на цьому рівні або ростуть в часі.</w:t>
      </w:r>
    </w:p>
    <w:p w:rsidR="00F26DC3" w:rsidRPr="00F26DC3" w:rsidRDefault="00F26DC3" w:rsidP="00E81A1C">
      <w:pPr>
        <w:shd w:val="clear" w:color="auto" w:fill="FFFFFF"/>
        <w:spacing w:after="0" w:line="240" w:lineRule="auto"/>
        <w:ind w:firstLine="284"/>
        <w:jc w:val="both"/>
        <w:textAlignment w:val="baseline"/>
        <w:outlineLvl w:val="2"/>
        <w:rPr>
          <w:rFonts w:ascii="Times New Roman" w:hAnsi="Times New Roman"/>
          <w:sz w:val="24"/>
          <w:szCs w:val="24"/>
        </w:rPr>
      </w:pPr>
      <w:r w:rsidRPr="00F26DC3">
        <w:rPr>
          <w:rFonts w:ascii="Times New Roman" w:hAnsi="Times New Roman"/>
          <w:sz w:val="24"/>
          <w:szCs w:val="24"/>
        </w:rPr>
        <w:t>Природний фон в межах досліджуваного водоносного горизонту встановлюється по свердловинах, віддалених від джерел забруднення, або ж за літературними фондовим</w:t>
      </w:r>
      <w:r w:rsidR="00F30779">
        <w:rPr>
          <w:rFonts w:ascii="Times New Roman" w:hAnsi="Times New Roman"/>
          <w:sz w:val="24"/>
          <w:szCs w:val="24"/>
        </w:rPr>
        <w:t>и</w:t>
      </w:r>
      <w:r w:rsidRPr="00F26DC3">
        <w:rPr>
          <w:rFonts w:ascii="Times New Roman" w:hAnsi="Times New Roman"/>
          <w:sz w:val="24"/>
          <w:szCs w:val="24"/>
        </w:rPr>
        <w:t xml:space="preserve"> даними. У тих випадках, ко</w:t>
      </w:r>
      <w:r w:rsidR="00F30779">
        <w:rPr>
          <w:rFonts w:ascii="Times New Roman" w:hAnsi="Times New Roman"/>
          <w:sz w:val="24"/>
          <w:szCs w:val="24"/>
        </w:rPr>
        <w:t>ли первісний фон за</w:t>
      </w:r>
      <w:r w:rsidRPr="00F26DC3">
        <w:rPr>
          <w:rFonts w:ascii="Times New Roman" w:hAnsi="Times New Roman"/>
          <w:sz w:val="24"/>
          <w:szCs w:val="24"/>
        </w:rPr>
        <w:t xml:space="preserve"> свердловина</w:t>
      </w:r>
      <w:r w:rsidR="00F30779">
        <w:rPr>
          <w:rFonts w:ascii="Times New Roman" w:hAnsi="Times New Roman"/>
          <w:sz w:val="24"/>
          <w:szCs w:val="24"/>
        </w:rPr>
        <w:t>ми</w:t>
      </w:r>
      <w:r w:rsidRPr="00F26DC3">
        <w:rPr>
          <w:rFonts w:ascii="Times New Roman" w:hAnsi="Times New Roman"/>
          <w:sz w:val="24"/>
          <w:szCs w:val="24"/>
        </w:rPr>
        <w:t xml:space="preserve"> або літературни</w:t>
      </w:r>
      <w:r w:rsidR="00F30779">
        <w:rPr>
          <w:rFonts w:ascii="Times New Roman" w:hAnsi="Times New Roman"/>
          <w:sz w:val="24"/>
          <w:szCs w:val="24"/>
        </w:rPr>
        <w:t>ми</w:t>
      </w:r>
      <w:r w:rsidRPr="00F26DC3">
        <w:rPr>
          <w:rFonts w:ascii="Times New Roman" w:hAnsi="Times New Roman"/>
          <w:sz w:val="24"/>
          <w:szCs w:val="24"/>
        </w:rPr>
        <w:t xml:space="preserve"> джерел</w:t>
      </w:r>
      <w:r w:rsidR="00F30779">
        <w:rPr>
          <w:rFonts w:ascii="Times New Roman" w:hAnsi="Times New Roman"/>
          <w:sz w:val="24"/>
          <w:szCs w:val="24"/>
        </w:rPr>
        <w:t>ами</w:t>
      </w:r>
      <w:r w:rsidRPr="00F26DC3">
        <w:rPr>
          <w:rFonts w:ascii="Times New Roman" w:hAnsi="Times New Roman"/>
          <w:sz w:val="24"/>
          <w:szCs w:val="24"/>
        </w:rPr>
        <w:t xml:space="preserve"> встановити не вдається, фактичний фон приймається в якості природного. Фонов</w:t>
      </w:r>
      <w:r w:rsidR="00F30779">
        <w:rPr>
          <w:rFonts w:ascii="Times New Roman" w:hAnsi="Times New Roman"/>
          <w:sz w:val="24"/>
          <w:szCs w:val="24"/>
        </w:rPr>
        <w:t xml:space="preserve">а </w:t>
      </w:r>
      <w:r w:rsidRPr="00F26DC3">
        <w:rPr>
          <w:rFonts w:ascii="Times New Roman" w:hAnsi="Times New Roman"/>
          <w:sz w:val="24"/>
          <w:szCs w:val="24"/>
        </w:rPr>
        <w:t>якість підземних вод оцінюється по свердловинах опорно</w:t>
      </w:r>
      <w:r w:rsidR="00F30779">
        <w:rPr>
          <w:rFonts w:ascii="Times New Roman" w:hAnsi="Times New Roman"/>
          <w:sz w:val="24"/>
          <w:szCs w:val="24"/>
        </w:rPr>
        <w:t>ї</w:t>
      </w:r>
      <w:r w:rsidRPr="00F26DC3">
        <w:rPr>
          <w:rFonts w:ascii="Times New Roman" w:hAnsi="Times New Roman"/>
          <w:sz w:val="24"/>
          <w:szCs w:val="24"/>
        </w:rPr>
        <w:t xml:space="preserve"> спостережної мережі, що знаходяться поза межами гідрохімічних аномалій підземних вод, обумовлених безпосереднім впливом техногенних</w:t>
      </w:r>
      <w:r w:rsidR="00F30779">
        <w:rPr>
          <w:rFonts w:ascii="Times New Roman" w:hAnsi="Times New Roman"/>
          <w:sz w:val="24"/>
          <w:szCs w:val="24"/>
        </w:rPr>
        <w:t xml:space="preserve"> </w:t>
      </w:r>
      <w:r w:rsidRPr="00F26DC3">
        <w:rPr>
          <w:rFonts w:ascii="Times New Roman" w:hAnsi="Times New Roman"/>
          <w:sz w:val="24"/>
          <w:szCs w:val="24"/>
        </w:rPr>
        <w:t>джерел забруднення, тобто за контуром області техногенного з</w:t>
      </w:r>
      <w:r w:rsidRPr="00F26DC3">
        <w:rPr>
          <w:rFonts w:ascii="Times New Roman" w:hAnsi="Times New Roman"/>
          <w:sz w:val="24"/>
          <w:szCs w:val="24"/>
        </w:rPr>
        <w:t>а</w:t>
      </w:r>
      <w:r w:rsidRPr="00F26DC3">
        <w:rPr>
          <w:rFonts w:ascii="Times New Roman" w:hAnsi="Times New Roman"/>
          <w:sz w:val="24"/>
          <w:szCs w:val="24"/>
        </w:rPr>
        <w:t>бруднення.</w:t>
      </w:r>
    </w:p>
    <w:p w:rsidR="00F26DC3" w:rsidRPr="00F26DC3" w:rsidRDefault="00F26DC3" w:rsidP="00E81A1C">
      <w:pPr>
        <w:shd w:val="clear" w:color="auto" w:fill="FFFFFF"/>
        <w:spacing w:after="0" w:line="240" w:lineRule="auto"/>
        <w:ind w:firstLine="284"/>
        <w:jc w:val="both"/>
        <w:textAlignment w:val="baseline"/>
        <w:outlineLvl w:val="2"/>
        <w:rPr>
          <w:rFonts w:ascii="Times New Roman" w:hAnsi="Times New Roman"/>
          <w:sz w:val="24"/>
          <w:szCs w:val="24"/>
        </w:rPr>
      </w:pPr>
      <w:r w:rsidRPr="00F30779">
        <w:rPr>
          <w:rFonts w:ascii="Times New Roman" w:hAnsi="Times New Roman"/>
          <w:b/>
          <w:sz w:val="24"/>
          <w:szCs w:val="24"/>
        </w:rPr>
        <w:t>Фонов</w:t>
      </w:r>
      <w:r w:rsidR="00F30779" w:rsidRPr="00F30779">
        <w:rPr>
          <w:rFonts w:ascii="Times New Roman" w:hAnsi="Times New Roman"/>
          <w:b/>
          <w:sz w:val="24"/>
          <w:szCs w:val="24"/>
        </w:rPr>
        <w:t>а</w:t>
      </w:r>
      <w:r w:rsidRPr="00F30779">
        <w:rPr>
          <w:rFonts w:ascii="Times New Roman" w:hAnsi="Times New Roman"/>
          <w:b/>
          <w:sz w:val="24"/>
          <w:szCs w:val="24"/>
        </w:rPr>
        <w:t xml:space="preserve"> якість</w:t>
      </w:r>
      <w:r w:rsidRPr="00F26DC3">
        <w:rPr>
          <w:rFonts w:ascii="Times New Roman" w:hAnsi="Times New Roman"/>
          <w:sz w:val="24"/>
          <w:szCs w:val="24"/>
        </w:rPr>
        <w:t xml:space="preserve"> характеризується по горизонту </w:t>
      </w:r>
      <w:proofErr w:type="spellStart"/>
      <w:r w:rsidRPr="00F26DC3">
        <w:rPr>
          <w:rFonts w:ascii="Times New Roman" w:hAnsi="Times New Roman"/>
          <w:sz w:val="24"/>
          <w:szCs w:val="24"/>
        </w:rPr>
        <w:t>грунтових</w:t>
      </w:r>
      <w:proofErr w:type="spellEnd"/>
      <w:r w:rsidRPr="00F26DC3">
        <w:rPr>
          <w:rFonts w:ascii="Times New Roman" w:hAnsi="Times New Roman"/>
          <w:sz w:val="24"/>
          <w:szCs w:val="24"/>
        </w:rPr>
        <w:t xml:space="preserve"> вод і основним експлуатованим напірним водоносним горизонт</w:t>
      </w:r>
      <w:r w:rsidR="00F30779">
        <w:rPr>
          <w:rFonts w:ascii="Times New Roman" w:hAnsi="Times New Roman"/>
          <w:sz w:val="24"/>
          <w:szCs w:val="24"/>
        </w:rPr>
        <w:t>ом</w:t>
      </w:r>
      <w:r w:rsidRPr="00F26DC3">
        <w:rPr>
          <w:rFonts w:ascii="Times New Roman" w:hAnsi="Times New Roman"/>
          <w:sz w:val="24"/>
          <w:szCs w:val="24"/>
        </w:rPr>
        <w:t>. Для характеристики фоново</w:t>
      </w:r>
      <w:r w:rsidR="00F30779">
        <w:rPr>
          <w:rFonts w:ascii="Times New Roman" w:hAnsi="Times New Roman"/>
          <w:sz w:val="24"/>
          <w:szCs w:val="24"/>
        </w:rPr>
        <w:t>ї</w:t>
      </w:r>
      <w:r w:rsidRPr="00F26DC3">
        <w:rPr>
          <w:rFonts w:ascii="Times New Roman" w:hAnsi="Times New Roman"/>
          <w:sz w:val="24"/>
          <w:szCs w:val="24"/>
        </w:rPr>
        <w:t xml:space="preserve"> якості підземних в</w:t>
      </w:r>
      <w:r w:rsidR="00F30779">
        <w:rPr>
          <w:rFonts w:ascii="Times New Roman" w:hAnsi="Times New Roman"/>
          <w:sz w:val="24"/>
          <w:szCs w:val="24"/>
        </w:rPr>
        <w:t>од</w:t>
      </w:r>
      <w:r w:rsidRPr="00F26DC3">
        <w:rPr>
          <w:rFonts w:ascii="Times New Roman" w:hAnsi="Times New Roman"/>
          <w:sz w:val="24"/>
          <w:szCs w:val="24"/>
        </w:rPr>
        <w:t xml:space="preserve"> спочатку аналізується стан спостережної мережі: кількість свердловин на досліджувані водоносні горизонти і їх розподіл по площі; глибини спостережних свердловин; з якого</w:t>
      </w:r>
      <w:r w:rsidR="00F30779">
        <w:rPr>
          <w:rFonts w:ascii="Times New Roman" w:hAnsi="Times New Roman"/>
          <w:sz w:val="24"/>
          <w:szCs w:val="24"/>
        </w:rPr>
        <w:t xml:space="preserve"> часу спостерігаються; технічний </w:t>
      </w:r>
      <w:r w:rsidRPr="00F26DC3">
        <w:rPr>
          <w:rFonts w:ascii="Times New Roman" w:hAnsi="Times New Roman"/>
          <w:sz w:val="24"/>
          <w:szCs w:val="24"/>
        </w:rPr>
        <w:t xml:space="preserve">стан свердловин (придатна </w:t>
      </w:r>
      <w:r w:rsidR="00F30779">
        <w:rPr>
          <w:rFonts w:ascii="Times New Roman" w:hAnsi="Times New Roman"/>
          <w:sz w:val="24"/>
          <w:szCs w:val="24"/>
        </w:rPr>
        <w:t>чи непридатна для спостережень)</w:t>
      </w:r>
      <w:r w:rsidRPr="00F26DC3">
        <w:rPr>
          <w:rFonts w:ascii="Times New Roman" w:hAnsi="Times New Roman"/>
          <w:sz w:val="24"/>
          <w:szCs w:val="24"/>
        </w:rPr>
        <w:t>. Відомості відносяться до тих свердловинах, з яких відбираються проби на хімічний склад підземних вод.</w:t>
      </w:r>
    </w:p>
    <w:p w:rsidR="00FB58D2" w:rsidRPr="008F7B73" w:rsidRDefault="00F26DC3" w:rsidP="00E81A1C">
      <w:pPr>
        <w:shd w:val="clear" w:color="auto" w:fill="FFFFFF"/>
        <w:spacing w:after="0" w:line="240" w:lineRule="auto"/>
        <w:ind w:firstLine="284"/>
        <w:jc w:val="both"/>
        <w:textAlignment w:val="baseline"/>
        <w:outlineLvl w:val="2"/>
        <w:rPr>
          <w:rFonts w:ascii="Times New Roman" w:hAnsi="Times New Roman"/>
          <w:sz w:val="24"/>
          <w:szCs w:val="24"/>
        </w:rPr>
      </w:pPr>
      <w:r w:rsidRPr="00F26DC3">
        <w:rPr>
          <w:rFonts w:ascii="Times New Roman" w:hAnsi="Times New Roman"/>
          <w:sz w:val="24"/>
          <w:szCs w:val="24"/>
        </w:rPr>
        <w:t>Обробка матеріалі</w:t>
      </w:r>
      <w:r w:rsidR="00F30779">
        <w:rPr>
          <w:rFonts w:ascii="Times New Roman" w:hAnsi="Times New Roman"/>
          <w:sz w:val="24"/>
          <w:szCs w:val="24"/>
        </w:rPr>
        <w:t xml:space="preserve">в спостережень за якістю води в </w:t>
      </w:r>
      <w:r w:rsidRPr="00F26DC3">
        <w:rPr>
          <w:rFonts w:ascii="Times New Roman" w:hAnsi="Times New Roman"/>
          <w:sz w:val="24"/>
          <w:szCs w:val="24"/>
        </w:rPr>
        <w:t>спостережних свердловинах здійснюється за окремими горизонт</w:t>
      </w:r>
      <w:r w:rsidR="00F30779">
        <w:rPr>
          <w:rFonts w:ascii="Times New Roman" w:hAnsi="Times New Roman"/>
          <w:sz w:val="24"/>
          <w:szCs w:val="24"/>
        </w:rPr>
        <w:t>ами</w:t>
      </w:r>
      <w:r w:rsidRPr="00F26DC3">
        <w:rPr>
          <w:rFonts w:ascii="Times New Roman" w:hAnsi="Times New Roman"/>
          <w:sz w:val="24"/>
          <w:szCs w:val="24"/>
        </w:rPr>
        <w:t>. По кожній свердловині визначаються середні за рік значення величин М, Ж, О, С</w:t>
      </w:r>
      <w:r w:rsidR="00F30779">
        <w:rPr>
          <w:rFonts w:ascii="Times New Roman" w:hAnsi="Times New Roman"/>
          <w:sz w:val="24"/>
          <w:szCs w:val="24"/>
          <w:lang w:val="en-US"/>
        </w:rPr>
        <w:t>l</w:t>
      </w:r>
      <w:r w:rsidR="00F30779" w:rsidRPr="00F30779">
        <w:rPr>
          <w:rFonts w:ascii="Times New Roman" w:hAnsi="Times New Roman"/>
          <w:sz w:val="24"/>
          <w:szCs w:val="24"/>
          <w:vertAlign w:val="superscript"/>
          <w:lang w:val="ru-RU"/>
        </w:rPr>
        <w:t>-</w:t>
      </w:r>
      <w:r w:rsidRPr="00F26DC3">
        <w:rPr>
          <w:rFonts w:ascii="Times New Roman" w:hAnsi="Times New Roman"/>
          <w:sz w:val="24"/>
          <w:szCs w:val="24"/>
        </w:rPr>
        <w:t>, S0</w:t>
      </w:r>
      <w:r w:rsidRPr="00F30779">
        <w:rPr>
          <w:rFonts w:ascii="Times New Roman" w:hAnsi="Times New Roman"/>
          <w:sz w:val="24"/>
          <w:szCs w:val="24"/>
          <w:vertAlign w:val="subscript"/>
        </w:rPr>
        <w:t>4</w:t>
      </w:r>
      <w:r w:rsidR="00F30779" w:rsidRPr="00F30779">
        <w:rPr>
          <w:rFonts w:ascii="Times New Roman" w:hAnsi="Times New Roman"/>
          <w:sz w:val="24"/>
          <w:szCs w:val="24"/>
          <w:vertAlign w:val="superscript"/>
          <w:lang w:val="ru-RU"/>
        </w:rPr>
        <w:t>2-</w:t>
      </w:r>
      <w:r w:rsidR="00F30779">
        <w:rPr>
          <w:rFonts w:ascii="Times New Roman" w:hAnsi="Times New Roman"/>
          <w:sz w:val="24"/>
          <w:szCs w:val="24"/>
        </w:rPr>
        <w:t>, NO</w:t>
      </w:r>
      <w:r w:rsidR="00F30779" w:rsidRPr="00F30779">
        <w:rPr>
          <w:rFonts w:ascii="Times New Roman" w:hAnsi="Times New Roman"/>
          <w:sz w:val="24"/>
          <w:szCs w:val="24"/>
          <w:vertAlign w:val="subscript"/>
          <w:lang w:val="ru-RU"/>
        </w:rPr>
        <w:t>3</w:t>
      </w:r>
      <w:r w:rsidR="00F30779" w:rsidRPr="00F30779">
        <w:rPr>
          <w:rFonts w:ascii="Times New Roman" w:hAnsi="Times New Roman"/>
          <w:sz w:val="24"/>
          <w:szCs w:val="24"/>
          <w:vertAlign w:val="superscript"/>
          <w:lang w:val="ru-RU"/>
        </w:rPr>
        <w:t>-</w:t>
      </w:r>
      <w:r w:rsidR="00F30779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="00F30779">
        <w:rPr>
          <w:rFonts w:ascii="Times New Roman" w:hAnsi="Times New Roman"/>
          <w:sz w:val="24"/>
          <w:szCs w:val="24"/>
        </w:rPr>
        <w:t>F</w:t>
      </w:r>
      <w:r w:rsidRPr="00F26DC3">
        <w:rPr>
          <w:rFonts w:ascii="Times New Roman" w:hAnsi="Times New Roman"/>
          <w:sz w:val="24"/>
          <w:szCs w:val="24"/>
        </w:rPr>
        <w:t>e</w:t>
      </w:r>
      <w:proofErr w:type="spellEnd"/>
      <w:r w:rsidR="00F30779" w:rsidRPr="00F30779">
        <w:rPr>
          <w:rFonts w:ascii="Times New Roman" w:hAnsi="Times New Roman"/>
          <w:sz w:val="24"/>
          <w:szCs w:val="24"/>
          <w:vertAlign w:val="superscript"/>
          <w:lang w:val="ru-RU"/>
        </w:rPr>
        <w:t>-</w:t>
      </w:r>
      <w:r w:rsidR="00F30779">
        <w:rPr>
          <w:rFonts w:ascii="Times New Roman" w:hAnsi="Times New Roman"/>
          <w:sz w:val="24"/>
          <w:szCs w:val="24"/>
        </w:rPr>
        <w:t>, Mn</w:t>
      </w:r>
      <w:r w:rsidR="00F30779" w:rsidRPr="00F30779">
        <w:rPr>
          <w:rFonts w:ascii="Times New Roman" w:hAnsi="Times New Roman"/>
          <w:sz w:val="24"/>
          <w:szCs w:val="24"/>
          <w:vertAlign w:val="superscript"/>
        </w:rPr>
        <w:t>2</w:t>
      </w:r>
      <w:r w:rsidRPr="00F30779">
        <w:rPr>
          <w:rFonts w:ascii="Times New Roman" w:hAnsi="Times New Roman"/>
          <w:sz w:val="24"/>
          <w:szCs w:val="24"/>
          <w:vertAlign w:val="superscript"/>
        </w:rPr>
        <w:t>+</w:t>
      </w:r>
      <w:r w:rsidRPr="00F26DC3">
        <w:rPr>
          <w:rFonts w:ascii="Times New Roman" w:hAnsi="Times New Roman"/>
          <w:sz w:val="24"/>
          <w:szCs w:val="24"/>
        </w:rPr>
        <w:t>, F, Zn</w:t>
      </w:r>
      <w:r w:rsidRPr="00F30779">
        <w:rPr>
          <w:rFonts w:ascii="Times New Roman" w:hAnsi="Times New Roman"/>
          <w:sz w:val="24"/>
          <w:szCs w:val="24"/>
          <w:vertAlign w:val="superscript"/>
        </w:rPr>
        <w:t>2+</w:t>
      </w:r>
      <w:r w:rsidR="00F30779">
        <w:rPr>
          <w:rFonts w:ascii="Times New Roman" w:hAnsi="Times New Roman"/>
          <w:sz w:val="24"/>
          <w:szCs w:val="24"/>
        </w:rPr>
        <w:t>, Pb</w:t>
      </w:r>
      <w:r w:rsidR="00F30779" w:rsidRPr="00F30779">
        <w:rPr>
          <w:rFonts w:ascii="Times New Roman" w:hAnsi="Times New Roman"/>
          <w:sz w:val="24"/>
          <w:szCs w:val="24"/>
          <w:vertAlign w:val="superscript"/>
        </w:rPr>
        <w:t>2</w:t>
      </w:r>
      <w:r w:rsidRPr="00F30779">
        <w:rPr>
          <w:rFonts w:ascii="Times New Roman" w:hAnsi="Times New Roman"/>
          <w:sz w:val="24"/>
          <w:szCs w:val="24"/>
          <w:vertAlign w:val="superscript"/>
        </w:rPr>
        <w:t>+</w:t>
      </w:r>
      <w:r w:rsidRPr="00F26DC3">
        <w:rPr>
          <w:rFonts w:ascii="Times New Roman" w:hAnsi="Times New Roman"/>
          <w:sz w:val="24"/>
          <w:szCs w:val="24"/>
        </w:rPr>
        <w:t xml:space="preserve">, t (температури). Будуються робочі графіки величин цих </w:t>
      </w:r>
      <w:r w:rsidR="008F7B73">
        <w:rPr>
          <w:rFonts w:ascii="Times New Roman" w:hAnsi="Times New Roman"/>
          <w:sz w:val="24"/>
          <w:szCs w:val="24"/>
        </w:rPr>
        <w:t xml:space="preserve"> </w:t>
      </w:r>
      <w:r w:rsidR="008F7B73" w:rsidRPr="00F26DC3">
        <w:rPr>
          <w:rFonts w:ascii="Times New Roman" w:hAnsi="Times New Roman"/>
          <w:sz w:val="24"/>
          <w:szCs w:val="24"/>
        </w:rPr>
        <w:t>пока</w:t>
      </w:r>
      <w:r w:rsidR="008F7B73" w:rsidRPr="00F26DC3">
        <w:rPr>
          <w:rFonts w:ascii="Times New Roman" w:hAnsi="Times New Roman"/>
          <w:sz w:val="24"/>
          <w:szCs w:val="24"/>
        </w:rPr>
        <w:t>з</w:t>
      </w:r>
      <w:r w:rsidR="008F7B73" w:rsidRPr="00F26DC3">
        <w:rPr>
          <w:rFonts w:ascii="Times New Roman" w:hAnsi="Times New Roman"/>
          <w:sz w:val="24"/>
          <w:szCs w:val="24"/>
        </w:rPr>
        <w:t>ників за роками</w:t>
      </w:r>
    </w:p>
    <w:p w:rsidR="00B01B77" w:rsidRPr="00E81A1C" w:rsidRDefault="00EF7179" w:rsidP="00E81A1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81A1C">
        <w:rPr>
          <w:rFonts w:ascii="Times New Roman" w:hAnsi="Times New Roman"/>
          <w:b/>
          <w:sz w:val="24"/>
          <w:szCs w:val="24"/>
        </w:rPr>
        <w:t xml:space="preserve">6. </w:t>
      </w:r>
      <w:r w:rsidRPr="00EF7179">
        <w:rPr>
          <w:rFonts w:ascii="Times New Roman" w:hAnsi="Times New Roman"/>
          <w:b/>
          <w:sz w:val="24"/>
          <w:szCs w:val="24"/>
        </w:rPr>
        <w:t xml:space="preserve">Методи виконання </w:t>
      </w:r>
      <w:proofErr w:type="spellStart"/>
      <w:r w:rsidRPr="00EF7179">
        <w:rPr>
          <w:rFonts w:ascii="Times New Roman" w:hAnsi="Times New Roman"/>
          <w:b/>
          <w:sz w:val="24"/>
          <w:szCs w:val="24"/>
        </w:rPr>
        <w:t>гідроекологічного</w:t>
      </w:r>
      <w:proofErr w:type="spellEnd"/>
      <w:r w:rsidRPr="00EF7179">
        <w:rPr>
          <w:rFonts w:ascii="Times New Roman" w:hAnsi="Times New Roman"/>
          <w:b/>
          <w:sz w:val="24"/>
          <w:szCs w:val="24"/>
        </w:rPr>
        <w:t xml:space="preserve"> моніторингу</w:t>
      </w:r>
      <w:r w:rsidRPr="00E22590">
        <w:rPr>
          <w:rFonts w:ascii="Times New Roman" w:hAnsi="Times New Roman"/>
          <w:sz w:val="24"/>
          <w:szCs w:val="24"/>
        </w:rPr>
        <w:t>.</w:t>
      </w:r>
      <w:r w:rsidR="00E81A1C" w:rsidRPr="00E81A1C">
        <w:rPr>
          <w:rFonts w:ascii="Times New Roman" w:hAnsi="Times New Roman"/>
          <w:sz w:val="24"/>
          <w:szCs w:val="24"/>
        </w:rPr>
        <w:t xml:space="preserve"> </w:t>
      </w:r>
      <w:r w:rsidR="00B01B77" w:rsidRPr="00E81A1C">
        <w:rPr>
          <w:rFonts w:ascii="Times New Roman" w:hAnsi="Times New Roman"/>
          <w:sz w:val="24"/>
          <w:szCs w:val="24"/>
        </w:rPr>
        <w:t>Особливості методики проведення моніт</w:t>
      </w:r>
      <w:r w:rsidR="00B01B77" w:rsidRPr="00E81A1C">
        <w:rPr>
          <w:rFonts w:ascii="Times New Roman" w:hAnsi="Times New Roman"/>
          <w:sz w:val="24"/>
          <w:szCs w:val="24"/>
        </w:rPr>
        <w:t>о</w:t>
      </w:r>
      <w:r w:rsidR="00B01B77" w:rsidRPr="00E81A1C">
        <w:rPr>
          <w:rFonts w:ascii="Times New Roman" w:hAnsi="Times New Roman"/>
          <w:sz w:val="24"/>
          <w:szCs w:val="24"/>
        </w:rPr>
        <w:t>рингу вод обумовлені необхідністю урахування вимог Постанови Кабінету Міністрів України від 19.09.18 № 758 «Про затвердження Порядку здійснення державного моніторингу вод», яка набирає чи</w:t>
      </w:r>
      <w:r w:rsidR="00B01B77" w:rsidRPr="00E81A1C">
        <w:rPr>
          <w:rFonts w:ascii="Times New Roman" w:hAnsi="Times New Roman"/>
          <w:sz w:val="24"/>
          <w:szCs w:val="24"/>
        </w:rPr>
        <w:t>н</w:t>
      </w:r>
      <w:r w:rsidR="00B01B77" w:rsidRPr="00E81A1C">
        <w:rPr>
          <w:rFonts w:ascii="Times New Roman" w:hAnsi="Times New Roman"/>
          <w:sz w:val="24"/>
          <w:szCs w:val="24"/>
        </w:rPr>
        <w:t>ності з 1 січня 2019 року, а також Директиви 2000/60/ЄС Європейського Парламенту і Ради «Про вст</w:t>
      </w:r>
      <w:r w:rsidR="00B01B77" w:rsidRPr="00E81A1C">
        <w:rPr>
          <w:rFonts w:ascii="Times New Roman" w:hAnsi="Times New Roman"/>
          <w:sz w:val="24"/>
          <w:szCs w:val="24"/>
        </w:rPr>
        <w:t>а</w:t>
      </w:r>
      <w:r w:rsidR="00B01B77" w:rsidRPr="00E81A1C">
        <w:rPr>
          <w:rFonts w:ascii="Times New Roman" w:hAnsi="Times New Roman"/>
          <w:sz w:val="24"/>
          <w:szCs w:val="24"/>
        </w:rPr>
        <w:t>новлення рамок діяльності Співтовариства в галузі водної політики» від 23.10.2000 (Водна рамкова д</w:t>
      </w:r>
      <w:r w:rsidR="00B01B77" w:rsidRPr="00E81A1C">
        <w:rPr>
          <w:rFonts w:ascii="Times New Roman" w:hAnsi="Times New Roman"/>
          <w:sz w:val="24"/>
          <w:szCs w:val="24"/>
        </w:rPr>
        <w:t>и</w:t>
      </w:r>
      <w:r w:rsidR="00B01B77" w:rsidRPr="00E81A1C">
        <w:rPr>
          <w:rFonts w:ascii="Times New Roman" w:hAnsi="Times New Roman"/>
          <w:sz w:val="24"/>
          <w:szCs w:val="24"/>
        </w:rPr>
        <w:t>ректива) та Директива Ради 91/271/ЄЕС «Про очистку міських стічних вод» від 21.05</w:t>
      </w:r>
      <w:r w:rsidR="00B01B77">
        <w:rPr>
          <w:rFonts w:ascii="Times New Roman" w:hAnsi="Times New Roman"/>
          <w:sz w:val="24"/>
          <w:szCs w:val="24"/>
        </w:rPr>
        <w:t>.</w:t>
      </w:r>
      <w:r w:rsidR="00B01B77" w:rsidRPr="00E81A1C">
        <w:rPr>
          <w:rFonts w:ascii="Times New Roman" w:hAnsi="Times New Roman"/>
          <w:sz w:val="24"/>
          <w:szCs w:val="24"/>
        </w:rPr>
        <w:t>1991.</w:t>
      </w:r>
    </w:p>
    <w:p w:rsidR="0069159F" w:rsidRPr="0069159F" w:rsidRDefault="0069159F" w:rsidP="00E81A1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9159F">
        <w:rPr>
          <w:rFonts w:ascii="Times New Roman" w:hAnsi="Times New Roman"/>
          <w:b/>
          <w:i/>
          <w:sz w:val="24"/>
          <w:szCs w:val="24"/>
        </w:rPr>
        <w:t>Методи досліджень. Польові методи досліджень</w:t>
      </w:r>
      <w:r w:rsidRPr="0069159F">
        <w:rPr>
          <w:rFonts w:ascii="Times New Roman" w:hAnsi="Times New Roman"/>
          <w:sz w:val="24"/>
          <w:szCs w:val="24"/>
        </w:rPr>
        <w:t xml:space="preserve"> включають такі види робіт: проведення дослідно-фільтраційних робіт (одиночні, кущові відкачування); режимні спостереження за рівнями </w:t>
      </w:r>
      <w:proofErr w:type="spellStart"/>
      <w:r w:rsidRPr="0069159F">
        <w:rPr>
          <w:rFonts w:ascii="Times New Roman" w:hAnsi="Times New Roman"/>
          <w:sz w:val="24"/>
          <w:szCs w:val="24"/>
        </w:rPr>
        <w:t>грунтових</w:t>
      </w:r>
      <w:proofErr w:type="spellEnd"/>
      <w:r w:rsidRPr="0069159F">
        <w:rPr>
          <w:rFonts w:ascii="Times New Roman" w:hAnsi="Times New Roman"/>
          <w:sz w:val="24"/>
          <w:szCs w:val="24"/>
        </w:rPr>
        <w:t xml:space="preserve"> і напірних водоносних горизонтів; геофізичні дослідження; радіометричні дослідження; проведення до</w:t>
      </w:r>
      <w:r w:rsidRPr="0069159F">
        <w:rPr>
          <w:rFonts w:ascii="Times New Roman" w:hAnsi="Times New Roman"/>
          <w:sz w:val="24"/>
          <w:szCs w:val="24"/>
        </w:rPr>
        <w:t>с</w:t>
      </w:r>
      <w:r w:rsidRPr="0069159F">
        <w:rPr>
          <w:rFonts w:ascii="Times New Roman" w:hAnsi="Times New Roman"/>
          <w:sz w:val="24"/>
          <w:szCs w:val="24"/>
        </w:rPr>
        <w:t>лідно-</w:t>
      </w:r>
      <w:r w:rsidR="006B5C13">
        <w:rPr>
          <w:rFonts w:ascii="Times New Roman" w:hAnsi="Times New Roman"/>
          <w:sz w:val="24"/>
          <w:szCs w:val="24"/>
        </w:rPr>
        <w:t>фільт</w:t>
      </w:r>
      <w:r w:rsidRPr="0069159F">
        <w:rPr>
          <w:rFonts w:ascii="Times New Roman" w:hAnsi="Times New Roman"/>
          <w:sz w:val="24"/>
          <w:szCs w:val="24"/>
        </w:rPr>
        <w:t>раці</w:t>
      </w:r>
      <w:r w:rsidR="006B5C13">
        <w:rPr>
          <w:rFonts w:ascii="Times New Roman" w:hAnsi="Times New Roman"/>
          <w:sz w:val="24"/>
          <w:szCs w:val="24"/>
        </w:rPr>
        <w:t>й</w:t>
      </w:r>
      <w:r w:rsidRPr="0069159F">
        <w:rPr>
          <w:rFonts w:ascii="Times New Roman" w:hAnsi="Times New Roman"/>
          <w:sz w:val="24"/>
          <w:szCs w:val="24"/>
        </w:rPr>
        <w:t xml:space="preserve">них </w:t>
      </w:r>
      <w:r w:rsidR="006B5C13">
        <w:rPr>
          <w:rFonts w:ascii="Times New Roman" w:hAnsi="Times New Roman"/>
          <w:sz w:val="24"/>
          <w:szCs w:val="24"/>
        </w:rPr>
        <w:t>дос</w:t>
      </w:r>
      <w:r w:rsidRPr="0069159F">
        <w:rPr>
          <w:rFonts w:ascii="Times New Roman" w:hAnsi="Times New Roman"/>
          <w:sz w:val="24"/>
          <w:szCs w:val="24"/>
        </w:rPr>
        <w:t>ліджень для вивчення процесів перенесення З</w:t>
      </w:r>
      <w:r>
        <w:rPr>
          <w:rFonts w:ascii="Times New Roman" w:hAnsi="Times New Roman"/>
          <w:sz w:val="24"/>
          <w:szCs w:val="24"/>
        </w:rPr>
        <w:t>Р</w:t>
      </w:r>
      <w:r w:rsidRPr="0069159F">
        <w:rPr>
          <w:rFonts w:ascii="Times New Roman" w:hAnsi="Times New Roman"/>
          <w:sz w:val="24"/>
          <w:szCs w:val="24"/>
        </w:rPr>
        <w:t xml:space="preserve">; вивчення процесу </w:t>
      </w:r>
      <w:proofErr w:type="spellStart"/>
      <w:r w:rsidRPr="0069159F">
        <w:rPr>
          <w:rFonts w:ascii="Times New Roman" w:hAnsi="Times New Roman"/>
          <w:sz w:val="24"/>
          <w:szCs w:val="24"/>
        </w:rPr>
        <w:t>теплопер</w:t>
      </w:r>
      <w:r w:rsidRPr="0069159F">
        <w:rPr>
          <w:rFonts w:ascii="Times New Roman" w:hAnsi="Times New Roman"/>
          <w:sz w:val="24"/>
          <w:szCs w:val="24"/>
        </w:rPr>
        <w:t>е</w:t>
      </w:r>
      <w:r w:rsidRPr="0069159F">
        <w:rPr>
          <w:rFonts w:ascii="Times New Roman" w:hAnsi="Times New Roman"/>
          <w:sz w:val="24"/>
          <w:szCs w:val="24"/>
        </w:rPr>
        <w:t>носу</w:t>
      </w:r>
      <w:proofErr w:type="spellEnd"/>
      <w:r w:rsidRPr="0069159F">
        <w:rPr>
          <w:rFonts w:ascii="Times New Roman" w:hAnsi="Times New Roman"/>
          <w:sz w:val="24"/>
          <w:szCs w:val="24"/>
        </w:rPr>
        <w:t>; вивчення термодинамічно</w:t>
      </w:r>
      <w:r>
        <w:rPr>
          <w:rFonts w:ascii="Times New Roman" w:hAnsi="Times New Roman"/>
          <w:sz w:val="24"/>
          <w:szCs w:val="24"/>
        </w:rPr>
        <w:t xml:space="preserve">го </w:t>
      </w:r>
      <w:r w:rsidRPr="0069159F">
        <w:rPr>
          <w:rFonts w:ascii="Times New Roman" w:hAnsi="Times New Roman"/>
          <w:sz w:val="24"/>
          <w:szCs w:val="24"/>
        </w:rPr>
        <w:t>геохімічного стану системи порода-вода.</w:t>
      </w:r>
    </w:p>
    <w:p w:rsidR="0069159F" w:rsidRPr="0069159F" w:rsidRDefault="0069159F" w:rsidP="00E81A1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9159F">
        <w:rPr>
          <w:rFonts w:ascii="Times New Roman" w:hAnsi="Times New Roman"/>
          <w:b/>
          <w:i/>
          <w:sz w:val="24"/>
          <w:szCs w:val="24"/>
        </w:rPr>
        <w:t>Лабораторні дослідження</w:t>
      </w:r>
      <w:r w:rsidR="006B5C13">
        <w:rPr>
          <w:rFonts w:ascii="Times New Roman" w:hAnsi="Times New Roman"/>
          <w:sz w:val="24"/>
          <w:szCs w:val="24"/>
        </w:rPr>
        <w:t xml:space="preserve"> включають </w:t>
      </w:r>
      <w:bookmarkStart w:id="0" w:name="_GoBack"/>
      <w:r w:rsidR="006B5C13">
        <w:rPr>
          <w:rFonts w:ascii="Times New Roman" w:hAnsi="Times New Roman"/>
          <w:sz w:val="24"/>
          <w:szCs w:val="24"/>
        </w:rPr>
        <w:t>вивчення</w:t>
      </w:r>
      <w:r w:rsidRPr="0069159F">
        <w:rPr>
          <w:rFonts w:ascii="Times New Roman" w:hAnsi="Times New Roman"/>
          <w:sz w:val="24"/>
          <w:szCs w:val="24"/>
        </w:rPr>
        <w:t xml:space="preserve"> динамічн</w:t>
      </w:r>
      <w:r>
        <w:rPr>
          <w:rFonts w:ascii="Times New Roman" w:hAnsi="Times New Roman"/>
          <w:sz w:val="24"/>
          <w:szCs w:val="24"/>
        </w:rPr>
        <w:t>ого стану</w:t>
      </w:r>
      <w:r w:rsidRPr="0069159F">
        <w:rPr>
          <w:rFonts w:ascii="Times New Roman" w:hAnsi="Times New Roman"/>
          <w:sz w:val="24"/>
          <w:szCs w:val="24"/>
        </w:rPr>
        <w:t xml:space="preserve"> на монолітах або колонках з в</w:t>
      </w:r>
      <w:r w:rsidRPr="0069159F">
        <w:rPr>
          <w:rFonts w:ascii="Times New Roman" w:hAnsi="Times New Roman"/>
          <w:sz w:val="24"/>
          <w:szCs w:val="24"/>
        </w:rPr>
        <w:t>о</w:t>
      </w:r>
      <w:r w:rsidRPr="0069159F">
        <w:rPr>
          <w:rFonts w:ascii="Times New Roman" w:hAnsi="Times New Roman"/>
          <w:sz w:val="24"/>
          <w:szCs w:val="24"/>
        </w:rPr>
        <w:t>довм</w:t>
      </w:r>
      <w:r>
        <w:rPr>
          <w:rFonts w:ascii="Times New Roman" w:hAnsi="Times New Roman"/>
          <w:sz w:val="24"/>
          <w:szCs w:val="24"/>
        </w:rPr>
        <w:t>існ</w:t>
      </w:r>
      <w:r w:rsidRPr="0069159F">
        <w:rPr>
          <w:rFonts w:ascii="Times New Roman" w:hAnsi="Times New Roman"/>
          <w:sz w:val="24"/>
          <w:szCs w:val="24"/>
        </w:rPr>
        <w:t>ими породами процесів переносу З</w:t>
      </w:r>
      <w:r>
        <w:rPr>
          <w:rFonts w:ascii="Times New Roman" w:hAnsi="Times New Roman"/>
          <w:sz w:val="24"/>
          <w:szCs w:val="24"/>
        </w:rPr>
        <w:t>Р</w:t>
      </w:r>
      <w:r w:rsidRPr="0069159F">
        <w:rPr>
          <w:rFonts w:ascii="Times New Roman" w:hAnsi="Times New Roman"/>
          <w:sz w:val="24"/>
          <w:szCs w:val="24"/>
        </w:rPr>
        <w:t>; вивчення стаціонарн</w:t>
      </w:r>
      <w:r>
        <w:rPr>
          <w:rFonts w:ascii="Times New Roman" w:hAnsi="Times New Roman"/>
          <w:sz w:val="24"/>
          <w:szCs w:val="24"/>
        </w:rPr>
        <w:t xml:space="preserve">о </w:t>
      </w:r>
      <w:r w:rsidRPr="0069159F">
        <w:rPr>
          <w:rFonts w:ascii="Times New Roman" w:hAnsi="Times New Roman"/>
          <w:sz w:val="24"/>
          <w:szCs w:val="24"/>
        </w:rPr>
        <w:t>параметрів розподілу радіонукл</w:t>
      </w:r>
      <w:r w:rsidRPr="0069159F">
        <w:rPr>
          <w:rFonts w:ascii="Times New Roman" w:hAnsi="Times New Roman"/>
          <w:sz w:val="24"/>
          <w:szCs w:val="24"/>
        </w:rPr>
        <w:t>і</w:t>
      </w:r>
      <w:r w:rsidRPr="0069159F">
        <w:rPr>
          <w:rFonts w:ascii="Times New Roman" w:hAnsi="Times New Roman"/>
          <w:sz w:val="24"/>
          <w:szCs w:val="24"/>
        </w:rPr>
        <w:t>дів; лабораторні аналізи вод і порід; вивчення термодинамічно</w:t>
      </w:r>
      <w:r>
        <w:rPr>
          <w:rFonts w:ascii="Times New Roman" w:hAnsi="Times New Roman"/>
          <w:sz w:val="24"/>
          <w:szCs w:val="24"/>
        </w:rPr>
        <w:t>го</w:t>
      </w:r>
      <w:r w:rsidRPr="0069159F">
        <w:rPr>
          <w:rFonts w:ascii="Times New Roman" w:hAnsi="Times New Roman"/>
          <w:sz w:val="24"/>
          <w:szCs w:val="24"/>
        </w:rPr>
        <w:t xml:space="preserve"> стану системи порода-вода</w:t>
      </w:r>
      <w:bookmarkEnd w:id="0"/>
    </w:p>
    <w:p w:rsidR="00EF63A1" w:rsidRPr="00EF63A1" w:rsidRDefault="00EF63A1" w:rsidP="00E81A1C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EF63A1">
        <w:rPr>
          <w:rFonts w:ascii="Times New Roman" w:hAnsi="Times New Roman"/>
          <w:b/>
          <w:sz w:val="24"/>
          <w:szCs w:val="24"/>
        </w:rPr>
        <w:t>Основними видами моніторингових робіт є:</w:t>
      </w:r>
    </w:p>
    <w:p w:rsidR="00EF63A1" w:rsidRPr="00EF63A1" w:rsidRDefault="00EF63A1" w:rsidP="00E81A1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F63A1">
        <w:rPr>
          <w:rFonts w:ascii="Times New Roman" w:hAnsi="Times New Roman"/>
          <w:sz w:val="24"/>
          <w:szCs w:val="24"/>
        </w:rPr>
        <w:t xml:space="preserve">1) </w:t>
      </w:r>
      <w:r w:rsidRPr="00EF63A1">
        <w:rPr>
          <w:rFonts w:ascii="Times New Roman" w:hAnsi="Times New Roman"/>
          <w:b/>
          <w:sz w:val="24"/>
          <w:szCs w:val="24"/>
        </w:rPr>
        <w:t>Кількісний моніторинг підземних вод</w:t>
      </w:r>
      <w:r w:rsidRPr="00EF63A1">
        <w:rPr>
          <w:rFonts w:ascii="Times New Roman" w:hAnsi="Times New Roman"/>
          <w:sz w:val="24"/>
          <w:szCs w:val="24"/>
        </w:rPr>
        <w:t xml:space="preserve"> - виміри рівнів підземних вод, накопичення, зберігання і обробка інформації;</w:t>
      </w:r>
    </w:p>
    <w:p w:rsidR="00EF63A1" w:rsidRPr="00EF63A1" w:rsidRDefault="00EF63A1" w:rsidP="00E81A1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F63A1">
        <w:rPr>
          <w:rFonts w:ascii="Times New Roman" w:hAnsi="Times New Roman"/>
          <w:sz w:val="24"/>
          <w:szCs w:val="24"/>
        </w:rPr>
        <w:t xml:space="preserve">2) </w:t>
      </w:r>
      <w:r w:rsidRPr="00EF63A1">
        <w:rPr>
          <w:rFonts w:ascii="Times New Roman" w:hAnsi="Times New Roman"/>
          <w:b/>
          <w:sz w:val="24"/>
          <w:szCs w:val="24"/>
        </w:rPr>
        <w:t>Моніторинг якості підземних вод</w:t>
      </w:r>
      <w:r w:rsidRPr="00EF63A1">
        <w:rPr>
          <w:rFonts w:ascii="Times New Roman" w:hAnsi="Times New Roman"/>
          <w:sz w:val="24"/>
          <w:szCs w:val="24"/>
        </w:rPr>
        <w:t xml:space="preserve"> - прокачування свердловин і відбір проб, лабораторні досл</w:t>
      </w:r>
      <w:r w:rsidRPr="00EF63A1">
        <w:rPr>
          <w:rFonts w:ascii="Times New Roman" w:hAnsi="Times New Roman"/>
          <w:sz w:val="24"/>
          <w:szCs w:val="24"/>
        </w:rPr>
        <w:t>і</w:t>
      </w:r>
      <w:r w:rsidRPr="00EF63A1">
        <w:rPr>
          <w:rFonts w:ascii="Times New Roman" w:hAnsi="Times New Roman"/>
          <w:sz w:val="24"/>
          <w:szCs w:val="24"/>
        </w:rPr>
        <w:t>дження, інтерпретація результатів аналізів проб води;</w:t>
      </w:r>
    </w:p>
    <w:p w:rsidR="00EF63A1" w:rsidRPr="00EF63A1" w:rsidRDefault="00EF63A1" w:rsidP="00E81A1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F63A1">
        <w:rPr>
          <w:rFonts w:ascii="Times New Roman" w:hAnsi="Times New Roman"/>
          <w:sz w:val="24"/>
          <w:szCs w:val="24"/>
        </w:rPr>
        <w:t>3</w:t>
      </w:r>
      <w:r w:rsidRPr="00EF63A1">
        <w:rPr>
          <w:rFonts w:ascii="Times New Roman" w:hAnsi="Times New Roman"/>
          <w:b/>
          <w:sz w:val="24"/>
          <w:szCs w:val="24"/>
        </w:rPr>
        <w:t>) Ведення бази даних,</w:t>
      </w:r>
      <w:r w:rsidRPr="00EF63A1">
        <w:rPr>
          <w:rFonts w:ascii="Times New Roman" w:hAnsi="Times New Roman"/>
          <w:sz w:val="24"/>
          <w:szCs w:val="24"/>
        </w:rPr>
        <w:t xml:space="preserve"> що включає:</w:t>
      </w:r>
    </w:p>
    <w:p w:rsidR="00EF63A1" w:rsidRPr="00EF63A1" w:rsidRDefault="00EF63A1" w:rsidP="00E81A1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F63A1">
        <w:rPr>
          <w:rFonts w:ascii="Times New Roman" w:hAnsi="Times New Roman"/>
          <w:sz w:val="24"/>
          <w:szCs w:val="24"/>
        </w:rPr>
        <w:t>- інформацію про пункти моніторингових спостережень;</w:t>
      </w:r>
    </w:p>
    <w:p w:rsidR="00EF63A1" w:rsidRPr="00EF63A1" w:rsidRDefault="00EF63A1" w:rsidP="00E81A1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F63A1">
        <w:rPr>
          <w:rFonts w:ascii="Times New Roman" w:hAnsi="Times New Roman"/>
          <w:sz w:val="24"/>
          <w:szCs w:val="24"/>
        </w:rPr>
        <w:t xml:space="preserve">- результати </w:t>
      </w:r>
      <w:proofErr w:type="spellStart"/>
      <w:r w:rsidRPr="00EF63A1">
        <w:rPr>
          <w:rFonts w:ascii="Times New Roman" w:hAnsi="Times New Roman"/>
          <w:sz w:val="24"/>
          <w:szCs w:val="24"/>
        </w:rPr>
        <w:t>гідрогеохімічного</w:t>
      </w:r>
      <w:proofErr w:type="spellEnd"/>
      <w:r w:rsidRPr="00EF63A1">
        <w:rPr>
          <w:rFonts w:ascii="Times New Roman" w:hAnsi="Times New Roman"/>
          <w:sz w:val="24"/>
          <w:szCs w:val="24"/>
        </w:rPr>
        <w:t xml:space="preserve"> випробування підземних вод;</w:t>
      </w:r>
    </w:p>
    <w:p w:rsidR="00EF63A1" w:rsidRPr="00EF63A1" w:rsidRDefault="00EF63A1" w:rsidP="00E81A1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F63A1">
        <w:rPr>
          <w:rFonts w:ascii="Times New Roman" w:hAnsi="Times New Roman"/>
          <w:sz w:val="24"/>
          <w:szCs w:val="24"/>
        </w:rPr>
        <w:t>- результати спостережень за зміною рівнів підземних вод;</w:t>
      </w:r>
    </w:p>
    <w:p w:rsidR="00EF63A1" w:rsidRPr="00EF63A1" w:rsidRDefault="00EF63A1" w:rsidP="00E81A1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F63A1">
        <w:rPr>
          <w:rFonts w:ascii="Times New Roman" w:hAnsi="Times New Roman"/>
          <w:sz w:val="24"/>
          <w:szCs w:val="24"/>
        </w:rPr>
        <w:t>- обробку даних режимних спостережень.</w:t>
      </w:r>
    </w:p>
    <w:p w:rsidR="00EF63A1" w:rsidRDefault="00EF63A1" w:rsidP="00E81A1C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EF63A1">
        <w:rPr>
          <w:rFonts w:ascii="Times New Roman" w:hAnsi="Times New Roman"/>
          <w:sz w:val="24"/>
          <w:szCs w:val="24"/>
        </w:rPr>
        <w:t>- оцінка стану і прогноз можливої</w:t>
      </w:r>
      <w:r>
        <w:rPr>
          <w:rFonts w:ascii="Times New Roman" w:hAnsi="Times New Roman"/>
          <w:sz w:val="24"/>
          <w:szCs w:val="24"/>
        </w:rPr>
        <w:t xml:space="preserve"> </w:t>
      </w:r>
      <w:r w:rsidRPr="00EF63A1">
        <w:rPr>
          <w:rFonts w:ascii="Times New Roman" w:hAnsi="Times New Roman"/>
          <w:sz w:val="24"/>
          <w:szCs w:val="24"/>
        </w:rPr>
        <w:t>зміни водних ресурсів.</w:t>
      </w:r>
      <w:r w:rsidRPr="00EF63A1">
        <w:rPr>
          <w:rFonts w:ascii="Times New Roman" w:hAnsi="Times New Roman"/>
          <w:b/>
          <w:sz w:val="24"/>
          <w:szCs w:val="24"/>
        </w:rPr>
        <w:t xml:space="preserve"> </w:t>
      </w:r>
    </w:p>
    <w:p w:rsidR="006C5E65" w:rsidRPr="006C5E65" w:rsidRDefault="006C5E65" w:rsidP="00E81A1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C5E65">
        <w:rPr>
          <w:rFonts w:ascii="Times New Roman" w:hAnsi="Times New Roman"/>
          <w:b/>
          <w:sz w:val="24"/>
          <w:szCs w:val="24"/>
        </w:rPr>
        <w:t xml:space="preserve">Кількісний моніторинг </w:t>
      </w:r>
      <w:r w:rsidRPr="006C5E65">
        <w:rPr>
          <w:rFonts w:ascii="Times New Roman" w:hAnsi="Times New Roman"/>
          <w:sz w:val="24"/>
          <w:szCs w:val="24"/>
        </w:rPr>
        <w:t>підземних вод включає:</w:t>
      </w:r>
    </w:p>
    <w:p w:rsidR="006C5E65" w:rsidRPr="006C5E65" w:rsidRDefault="006C5E65" w:rsidP="00E81A1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C5E65">
        <w:rPr>
          <w:rFonts w:ascii="Times New Roman" w:hAnsi="Times New Roman"/>
          <w:sz w:val="24"/>
          <w:szCs w:val="24"/>
        </w:rPr>
        <w:t xml:space="preserve">- в свердловинах мережі пунктів спостережень проведення </w:t>
      </w:r>
      <w:r>
        <w:rPr>
          <w:rFonts w:ascii="Times New Roman" w:hAnsi="Times New Roman"/>
          <w:sz w:val="24"/>
          <w:szCs w:val="24"/>
        </w:rPr>
        <w:t>за</w:t>
      </w:r>
      <w:r w:rsidRPr="006C5E65">
        <w:rPr>
          <w:rFonts w:ascii="Times New Roman" w:hAnsi="Times New Roman"/>
          <w:sz w:val="24"/>
          <w:szCs w:val="24"/>
        </w:rPr>
        <w:t xml:space="preserve">мірів </w:t>
      </w:r>
      <w:r>
        <w:rPr>
          <w:rFonts w:ascii="Times New Roman" w:hAnsi="Times New Roman"/>
          <w:sz w:val="24"/>
          <w:szCs w:val="24"/>
        </w:rPr>
        <w:t xml:space="preserve">рівнів </w:t>
      </w:r>
      <w:r w:rsidRPr="006C5E65">
        <w:rPr>
          <w:rFonts w:ascii="Times New Roman" w:hAnsi="Times New Roman"/>
          <w:sz w:val="24"/>
          <w:szCs w:val="24"/>
        </w:rPr>
        <w:t>здійснюється за приладами, що функціону</w:t>
      </w:r>
      <w:r>
        <w:rPr>
          <w:rFonts w:ascii="Times New Roman" w:hAnsi="Times New Roman"/>
          <w:sz w:val="24"/>
          <w:szCs w:val="24"/>
        </w:rPr>
        <w:t>ють</w:t>
      </w:r>
      <w:r w:rsidRPr="006C5E65">
        <w:rPr>
          <w:rFonts w:ascii="Times New Roman" w:hAnsi="Times New Roman"/>
          <w:sz w:val="24"/>
          <w:szCs w:val="24"/>
        </w:rPr>
        <w:t xml:space="preserve"> в автоматизованому режимі;</w:t>
      </w:r>
    </w:p>
    <w:p w:rsidR="006C5E65" w:rsidRPr="006C5E65" w:rsidRDefault="006C5E65" w:rsidP="00E81A1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C5E65">
        <w:rPr>
          <w:rFonts w:ascii="Times New Roman" w:hAnsi="Times New Roman"/>
          <w:sz w:val="24"/>
          <w:szCs w:val="24"/>
        </w:rPr>
        <w:t xml:space="preserve">- частота проведення </w:t>
      </w:r>
      <w:r>
        <w:rPr>
          <w:rFonts w:ascii="Times New Roman" w:hAnsi="Times New Roman"/>
          <w:sz w:val="24"/>
          <w:szCs w:val="24"/>
        </w:rPr>
        <w:t>за</w:t>
      </w:r>
      <w:r w:rsidRPr="006C5E65">
        <w:rPr>
          <w:rFonts w:ascii="Times New Roman" w:hAnsi="Times New Roman"/>
          <w:sz w:val="24"/>
          <w:szCs w:val="24"/>
        </w:rPr>
        <w:t xml:space="preserve">мірів </w:t>
      </w:r>
      <w:r>
        <w:rPr>
          <w:rFonts w:ascii="Times New Roman" w:hAnsi="Times New Roman"/>
          <w:sz w:val="24"/>
          <w:szCs w:val="24"/>
        </w:rPr>
        <w:t>рівнів може коливатись і залежить від мети спостережень</w:t>
      </w:r>
      <w:r w:rsidRPr="006C5E65">
        <w:rPr>
          <w:rFonts w:ascii="Times New Roman" w:hAnsi="Times New Roman"/>
          <w:sz w:val="24"/>
          <w:szCs w:val="24"/>
        </w:rPr>
        <w:t>;</w:t>
      </w:r>
    </w:p>
    <w:p w:rsidR="006C5E65" w:rsidRPr="006C5E65" w:rsidRDefault="006C5E65" w:rsidP="00E81A1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C5E65">
        <w:rPr>
          <w:rFonts w:ascii="Times New Roman" w:hAnsi="Times New Roman"/>
          <w:sz w:val="24"/>
          <w:szCs w:val="24"/>
        </w:rPr>
        <w:t xml:space="preserve">- виміри рівня підземних вод в спостережних свердловинах гідрогеологічних постів (в природних умовах) </w:t>
      </w:r>
      <w:r>
        <w:rPr>
          <w:rFonts w:ascii="Times New Roman" w:hAnsi="Times New Roman"/>
          <w:sz w:val="24"/>
          <w:szCs w:val="24"/>
        </w:rPr>
        <w:t>проводя</w:t>
      </w:r>
      <w:r w:rsidRPr="006C5E65">
        <w:rPr>
          <w:rFonts w:ascii="Times New Roman" w:hAnsi="Times New Roman"/>
          <w:sz w:val="24"/>
          <w:szCs w:val="24"/>
        </w:rPr>
        <w:t>ться три рази на місяць з періодичн</w:t>
      </w:r>
      <w:r>
        <w:rPr>
          <w:rFonts w:ascii="Times New Roman" w:hAnsi="Times New Roman"/>
          <w:sz w:val="24"/>
          <w:szCs w:val="24"/>
        </w:rPr>
        <w:t xml:space="preserve">істю десять </w:t>
      </w:r>
      <w:r w:rsidRPr="006C5E65">
        <w:rPr>
          <w:rFonts w:ascii="Times New Roman" w:hAnsi="Times New Roman"/>
          <w:sz w:val="24"/>
          <w:szCs w:val="24"/>
        </w:rPr>
        <w:t>днів.</w:t>
      </w:r>
    </w:p>
    <w:p w:rsidR="006C5E65" w:rsidRPr="006C5E65" w:rsidRDefault="006C5E65" w:rsidP="00E81A1C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6C5E65">
        <w:rPr>
          <w:rFonts w:ascii="Times New Roman" w:hAnsi="Times New Roman"/>
          <w:b/>
          <w:sz w:val="24"/>
          <w:szCs w:val="24"/>
        </w:rPr>
        <w:t>Моніторинг якості підземних вод включає:</w:t>
      </w:r>
    </w:p>
    <w:p w:rsidR="006C5E65" w:rsidRPr="006C5E65" w:rsidRDefault="006C5E65" w:rsidP="00E81A1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C5E65">
        <w:rPr>
          <w:rFonts w:ascii="Times New Roman" w:hAnsi="Times New Roman"/>
          <w:sz w:val="24"/>
          <w:szCs w:val="24"/>
        </w:rPr>
        <w:t xml:space="preserve">- в свердловинах мережі пунктів спостережень </w:t>
      </w:r>
      <w:r w:rsidRPr="006C5E65">
        <w:rPr>
          <w:rFonts w:ascii="Times New Roman" w:hAnsi="Times New Roman"/>
          <w:b/>
          <w:sz w:val="24"/>
          <w:szCs w:val="24"/>
        </w:rPr>
        <w:t>контроль за наступними компонентами</w:t>
      </w:r>
      <w:r>
        <w:rPr>
          <w:rFonts w:ascii="Times New Roman" w:hAnsi="Times New Roman"/>
          <w:sz w:val="24"/>
          <w:szCs w:val="24"/>
        </w:rPr>
        <w:t xml:space="preserve">: водневий </w:t>
      </w:r>
      <w:r w:rsidRPr="006C5E65">
        <w:rPr>
          <w:rFonts w:ascii="Times New Roman" w:hAnsi="Times New Roman"/>
          <w:sz w:val="24"/>
          <w:szCs w:val="24"/>
        </w:rPr>
        <w:t>показник (</w:t>
      </w:r>
      <w:proofErr w:type="spellStart"/>
      <w:r w:rsidRPr="006C5E65">
        <w:rPr>
          <w:rFonts w:ascii="Times New Roman" w:hAnsi="Times New Roman"/>
          <w:sz w:val="24"/>
          <w:szCs w:val="24"/>
        </w:rPr>
        <w:t>рН</w:t>
      </w:r>
      <w:proofErr w:type="spellEnd"/>
      <w:r w:rsidRPr="006C5E65">
        <w:rPr>
          <w:rFonts w:ascii="Times New Roman" w:hAnsi="Times New Roman"/>
          <w:sz w:val="24"/>
          <w:szCs w:val="24"/>
        </w:rPr>
        <w:t>), загальна мінералізація, сухий залишок, жо</w:t>
      </w:r>
      <w:r>
        <w:rPr>
          <w:rFonts w:ascii="Times New Roman" w:hAnsi="Times New Roman"/>
          <w:sz w:val="24"/>
          <w:szCs w:val="24"/>
        </w:rPr>
        <w:t xml:space="preserve">рсткість загальна і карбонатна, </w:t>
      </w:r>
      <w:proofErr w:type="spellStart"/>
      <w:r w:rsidRPr="006C5E65">
        <w:rPr>
          <w:rFonts w:ascii="Times New Roman" w:hAnsi="Times New Roman"/>
          <w:sz w:val="24"/>
          <w:szCs w:val="24"/>
        </w:rPr>
        <w:t>окислюваність</w:t>
      </w:r>
      <w:proofErr w:type="spellEnd"/>
      <w:r w:rsidRPr="006C5E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5E65">
        <w:rPr>
          <w:rFonts w:ascii="Times New Roman" w:hAnsi="Times New Roman"/>
          <w:sz w:val="24"/>
          <w:szCs w:val="24"/>
        </w:rPr>
        <w:t>перм</w:t>
      </w:r>
      <w:r>
        <w:rPr>
          <w:rFonts w:ascii="Times New Roman" w:hAnsi="Times New Roman"/>
          <w:sz w:val="24"/>
          <w:szCs w:val="24"/>
        </w:rPr>
        <w:t>анганатна</w:t>
      </w:r>
      <w:proofErr w:type="spellEnd"/>
      <w:r w:rsidRPr="006C5E65">
        <w:rPr>
          <w:rFonts w:ascii="Times New Roman" w:hAnsi="Times New Roman"/>
          <w:sz w:val="24"/>
          <w:szCs w:val="24"/>
        </w:rPr>
        <w:t>, нафтопродукти, гідрокарб</w:t>
      </w:r>
      <w:r>
        <w:rPr>
          <w:rFonts w:ascii="Times New Roman" w:hAnsi="Times New Roman"/>
          <w:sz w:val="24"/>
          <w:szCs w:val="24"/>
        </w:rPr>
        <w:t xml:space="preserve">онати, хлориди, азот амонійний, </w:t>
      </w:r>
      <w:r w:rsidRPr="006C5E65">
        <w:rPr>
          <w:rFonts w:ascii="Times New Roman" w:hAnsi="Times New Roman"/>
          <w:sz w:val="24"/>
          <w:szCs w:val="24"/>
        </w:rPr>
        <w:t xml:space="preserve">азот нітратний, азот </w:t>
      </w:r>
      <w:proofErr w:type="spellStart"/>
      <w:r w:rsidRPr="006C5E65">
        <w:rPr>
          <w:rFonts w:ascii="Times New Roman" w:hAnsi="Times New Roman"/>
          <w:sz w:val="24"/>
          <w:szCs w:val="24"/>
        </w:rPr>
        <w:t>нітри</w:t>
      </w:r>
      <w:r w:rsidRPr="006C5E65">
        <w:rPr>
          <w:rFonts w:ascii="Times New Roman" w:hAnsi="Times New Roman"/>
          <w:sz w:val="24"/>
          <w:szCs w:val="24"/>
        </w:rPr>
        <w:t>т</w:t>
      </w:r>
      <w:r w:rsidRPr="006C5E65">
        <w:rPr>
          <w:rFonts w:ascii="Times New Roman" w:hAnsi="Times New Roman"/>
          <w:sz w:val="24"/>
          <w:szCs w:val="24"/>
        </w:rPr>
        <w:t>ний</w:t>
      </w:r>
      <w:proofErr w:type="spellEnd"/>
      <w:r w:rsidRPr="006C5E65">
        <w:rPr>
          <w:rFonts w:ascii="Times New Roman" w:hAnsi="Times New Roman"/>
          <w:sz w:val="24"/>
          <w:szCs w:val="24"/>
        </w:rPr>
        <w:t xml:space="preserve">, сульфати, залізо </w:t>
      </w:r>
      <w:proofErr w:type="spellStart"/>
      <w:r w:rsidRPr="006C5E65">
        <w:rPr>
          <w:rFonts w:ascii="Times New Roman" w:hAnsi="Times New Roman"/>
          <w:sz w:val="24"/>
          <w:szCs w:val="24"/>
        </w:rPr>
        <w:t>заг</w:t>
      </w:r>
      <w:proofErr w:type="spellEnd"/>
      <w:r w:rsidRPr="006C5E65">
        <w:rPr>
          <w:rFonts w:ascii="Times New Roman" w:hAnsi="Times New Roman"/>
          <w:sz w:val="24"/>
          <w:szCs w:val="24"/>
        </w:rPr>
        <w:t>., ка</w:t>
      </w:r>
      <w:r w:rsidR="00912C70">
        <w:rPr>
          <w:rFonts w:ascii="Times New Roman" w:hAnsi="Times New Roman"/>
          <w:sz w:val="24"/>
          <w:szCs w:val="24"/>
        </w:rPr>
        <w:t xml:space="preserve">дмій, марганець, мідь, свинець, </w:t>
      </w:r>
      <w:r w:rsidRPr="006C5E65">
        <w:rPr>
          <w:rFonts w:ascii="Times New Roman" w:hAnsi="Times New Roman"/>
          <w:sz w:val="24"/>
          <w:szCs w:val="24"/>
        </w:rPr>
        <w:t>фтор, хром, цинк, кольоровість, каламу</w:t>
      </w:r>
      <w:r w:rsidRPr="006C5E65">
        <w:rPr>
          <w:rFonts w:ascii="Times New Roman" w:hAnsi="Times New Roman"/>
          <w:sz w:val="24"/>
          <w:szCs w:val="24"/>
        </w:rPr>
        <w:t>т</w:t>
      </w:r>
      <w:r w:rsidRPr="006C5E65">
        <w:rPr>
          <w:rFonts w:ascii="Times New Roman" w:hAnsi="Times New Roman"/>
          <w:sz w:val="24"/>
          <w:szCs w:val="24"/>
        </w:rPr>
        <w:t>ність;</w:t>
      </w:r>
    </w:p>
    <w:p w:rsidR="006C5E65" w:rsidRPr="006C5E65" w:rsidRDefault="006C5E65" w:rsidP="00E81A1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C5E65">
        <w:rPr>
          <w:rFonts w:ascii="Times New Roman" w:hAnsi="Times New Roman"/>
          <w:sz w:val="24"/>
          <w:szCs w:val="24"/>
        </w:rPr>
        <w:lastRenderedPageBreak/>
        <w:t>- в спостережних свердловинах гідрогеологічних постів</w:t>
      </w:r>
      <w:r w:rsidR="00912C70">
        <w:rPr>
          <w:rFonts w:ascii="Times New Roman" w:hAnsi="Times New Roman"/>
          <w:sz w:val="24"/>
          <w:szCs w:val="24"/>
        </w:rPr>
        <w:t xml:space="preserve"> (в природних умовах) </w:t>
      </w:r>
      <w:r w:rsidRPr="006C5E65">
        <w:rPr>
          <w:rFonts w:ascii="Times New Roman" w:hAnsi="Times New Roman"/>
          <w:sz w:val="24"/>
          <w:szCs w:val="24"/>
        </w:rPr>
        <w:t xml:space="preserve">контроль за </w:t>
      </w:r>
      <w:r w:rsidR="00912C70">
        <w:rPr>
          <w:rFonts w:ascii="Times New Roman" w:hAnsi="Times New Roman"/>
          <w:sz w:val="24"/>
          <w:szCs w:val="24"/>
        </w:rPr>
        <w:t>33</w:t>
      </w:r>
      <w:r w:rsidRPr="006C5E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5E65">
        <w:rPr>
          <w:rFonts w:ascii="Times New Roman" w:hAnsi="Times New Roman"/>
          <w:sz w:val="24"/>
          <w:szCs w:val="24"/>
        </w:rPr>
        <w:t>макро-</w:t>
      </w:r>
      <w:proofErr w:type="spellEnd"/>
      <w:r w:rsidRPr="006C5E65">
        <w:rPr>
          <w:rFonts w:ascii="Times New Roman" w:hAnsi="Times New Roman"/>
          <w:sz w:val="24"/>
          <w:szCs w:val="24"/>
        </w:rPr>
        <w:t xml:space="preserve"> і </w:t>
      </w:r>
      <w:proofErr w:type="spellStart"/>
      <w:r w:rsidRPr="006C5E65">
        <w:rPr>
          <w:rFonts w:ascii="Times New Roman" w:hAnsi="Times New Roman"/>
          <w:sz w:val="24"/>
          <w:szCs w:val="24"/>
        </w:rPr>
        <w:t>мікро</w:t>
      </w:r>
      <w:r w:rsidR="00912C70">
        <w:rPr>
          <w:rFonts w:ascii="Times New Roman" w:hAnsi="Times New Roman"/>
          <w:sz w:val="24"/>
          <w:szCs w:val="24"/>
        </w:rPr>
        <w:t>компонентами</w:t>
      </w:r>
      <w:proofErr w:type="spellEnd"/>
      <w:r w:rsidRPr="006C5E65">
        <w:rPr>
          <w:rFonts w:ascii="Times New Roman" w:hAnsi="Times New Roman"/>
          <w:sz w:val="24"/>
          <w:szCs w:val="24"/>
        </w:rPr>
        <w:t>;</w:t>
      </w:r>
    </w:p>
    <w:p w:rsidR="006C5E65" w:rsidRPr="006C5E65" w:rsidRDefault="006C5E65" w:rsidP="00E81A1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C5E65">
        <w:rPr>
          <w:rFonts w:ascii="Times New Roman" w:hAnsi="Times New Roman"/>
          <w:sz w:val="24"/>
          <w:szCs w:val="24"/>
        </w:rPr>
        <w:t xml:space="preserve">- випробування проводиться один </w:t>
      </w:r>
      <w:r w:rsidR="00912C70">
        <w:rPr>
          <w:rFonts w:ascii="Times New Roman" w:hAnsi="Times New Roman"/>
          <w:sz w:val="24"/>
          <w:szCs w:val="24"/>
        </w:rPr>
        <w:t xml:space="preserve">раз на рік в природних умовах і </w:t>
      </w:r>
      <w:r w:rsidRPr="006C5E65">
        <w:rPr>
          <w:rFonts w:ascii="Times New Roman" w:hAnsi="Times New Roman"/>
          <w:sz w:val="24"/>
          <w:szCs w:val="24"/>
        </w:rPr>
        <w:t>два рази на рік (квітень-травень, період спаду весняної повені та</w:t>
      </w:r>
      <w:r w:rsidR="00912C70">
        <w:rPr>
          <w:rFonts w:ascii="Times New Roman" w:hAnsi="Times New Roman"/>
          <w:sz w:val="24"/>
          <w:szCs w:val="24"/>
        </w:rPr>
        <w:t xml:space="preserve"> липень-серпень, період літньої </w:t>
      </w:r>
      <w:r w:rsidRPr="006C5E65">
        <w:rPr>
          <w:rFonts w:ascii="Times New Roman" w:hAnsi="Times New Roman"/>
          <w:sz w:val="24"/>
          <w:szCs w:val="24"/>
        </w:rPr>
        <w:t>межені)</w:t>
      </w:r>
    </w:p>
    <w:p w:rsidR="006C5E65" w:rsidRPr="006C5E65" w:rsidRDefault="006C5E65" w:rsidP="00E81A1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C5E65">
        <w:rPr>
          <w:rFonts w:ascii="Times New Roman" w:hAnsi="Times New Roman"/>
          <w:sz w:val="24"/>
          <w:szCs w:val="24"/>
        </w:rPr>
        <w:t>- аналізи проб води здійснюються в акредитованих лабораторіях;</w:t>
      </w:r>
    </w:p>
    <w:p w:rsidR="006C5E65" w:rsidRPr="006C5E65" w:rsidRDefault="006C5E65" w:rsidP="00E81A1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C5E65">
        <w:rPr>
          <w:rFonts w:ascii="Times New Roman" w:hAnsi="Times New Roman"/>
          <w:sz w:val="24"/>
          <w:szCs w:val="24"/>
        </w:rPr>
        <w:t>- методика випробування, які використовуються методи аналізів і графік випробування виконуються відповідно до правил ведення локального моніторингу підземних вод</w:t>
      </w:r>
    </w:p>
    <w:p w:rsidR="00EF7179" w:rsidRPr="00306188" w:rsidRDefault="00EF7179" w:rsidP="00E81A1C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1D6F55">
        <w:rPr>
          <w:rFonts w:ascii="Times New Roman" w:hAnsi="Times New Roman"/>
          <w:b/>
          <w:sz w:val="24"/>
          <w:szCs w:val="24"/>
        </w:rPr>
        <w:t>Вид</w:t>
      </w:r>
      <w:r w:rsidR="001D6F55" w:rsidRPr="001D6F55">
        <w:rPr>
          <w:rFonts w:ascii="Times New Roman" w:hAnsi="Times New Roman"/>
          <w:b/>
          <w:sz w:val="24"/>
          <w:szCs w:val="24"/>
        </w:rPr>
        <w:t xml:space="preserve">и спостережень. </w:t>
      </w:r>
      <w:r w:rsidR="001D6F55" w:rsidRPr="001D6F55">
        <w:rPr>
          <w:rFonts w:ascii="Times New Roman" w:hAnsi="Times New Roman"/>
          <w:sz w:val="24"/>
          <w:szCs w:val="24"/>
        </w:rPr>
        <w:t>При гідрогеологічних дослідженнях проводять разові і систематичні вимір</w:t>
      </w:r>
      <w:r w:rsidR="001D6F55" w:rsidRPr="001D6F55">
        <w:rPr>
          <w:rFonts w:ascii="Times New Roman" w:hAnsi="Times New Roman"/>
          <w:sz w:val="24"/>
          <w:szCs w:val="24"/>
        </w:rPr>
        <w:t>ю</w:t>
      </w:r>
      <w:r w:rsidR="001D6F55" w:rsidRPr="001D6F55">
        <w:rPr>
          <w:rFonts w:ascii="Times New Roman" w:hAnsi="Times New Roman"/>
          <w:sz w:val="24"/>
          <w:szCs w:val="24"/>
        </w:rPr>
        <w:t xml:space="preserve">вання рівня, напору і дебіту підземних вод. </w:t>
      </w:r>
      <w:r w:rsidR="001D6F55" w:rsidRPr="001D6F55">
        <w:rPr>
          <w:rFonts w:ascii="Times New Roman" w:hAnsi="Times New Roman"/>
          <w:b/>
          <w:sz w:val="24"/>
          <w:szCs w:val="24"/>
        </w:rPr>
        <w:t>Разові вимірювання</w:t>
      </w:r>
      <w:r w:rsidR="001D6F55" w:rsidRPr="001D6F55">
        <w:rPr>
          <w:rFonts w:ascii="Times New Roman" w:hAnsi="Times New Roman"/>
          <w:sz w:val="24"/>
          <w:szCs w:val="24"/>
        </w:rPr>
        <w:t xml:space="preserve"> здійснюються при вирішенні пото</w:t>
      </w:r>
      <w:r w:rsidR="001D6F55" w:rsidRPr="001D6F55">
        <w:rPr>
          <w:rFonts w:ascii="Times New Roman" w:hAnsi="Times New Roman"/>
          <w:sz w:val="24"/>
          <w:szCs w:val="24"/>
        </w:rPr>
        <w:t>ч</w:t>
      </w:r>
      <w:r w:rsidR="001D6F55" w:rsidRPr="001D6F55">
        <w:rPr>
          <w:rFonts w:ascii="Times New Roman" w:hAnsi="Times New Roman"/>
          <w:sz w:val="24"/>
          <w:szCs w:val="24"/>
        </w:rPr>
        <w:t>них конкретних завдань гідрогеологічної практики, наприклад, при гідрогеологічн</w:t>
      </w:r>
      <w:r w:rsidR="001D6F55">
        <w:rPr>
          <w:rFonts w:ascii="Times New Roman" w:hAnsi="Times New Roman"/>
          <w:sz w:val="24"/>
          <w:szCs w:val="24"/>
        </w:rPr>
        <w:t>ій</w:t>
      </w:r>
      <w:r w:rsidR="001D6F55" w:rsidRPr="001D6F55">
        <w:rPr>
          <w:rFonts w:ascii="Times New Roman" w:hAnsi="Times New Roman"/>
          <w:sz w:val="24"/>
          <w:szCs w:val="24"/>
        </w:rPr>
        <w:t xml:space="preserve"> і меліоративних зйомках, вишукуваннях під будівництво та ін. </w:t>
      </w:r>
      <w:r w:rsidR="001D6F55" w:rsidRPr="001D6F55">
        <w:rPr>
          <w:rFonts w:ascii="Times New Roman" w:hAnsi="Times New Roman"/>
          <w:b/>
          <w:sz w:val="24"/>
          <w:szCs w:val="24"/>
        </w:rPr>
        <w:t>Систематичні стаціонарні</w:t>
      </w:r>
      <w:r w:rsidR="001D6F55" w:rsidRPr="001D6F55">
        <w:rPr>
          <w:rFonts w:ascii="Times New Roman" w:hAnsi="Times New Roman"/>
          <w:sz w:val="24"/>
          <w:szCs w:val="24"/>
        </w:rPr>
        <w:t xml:space="preserve"> спостереження за рівнем проводяться з метою вивчення просторово-часових закономірностей формування його зміни протягом тривалого часу, порівнянного з часом формування основних природно-кліматичних земних циклів. При ви</w:t>
      </w:r>
      <w:r w:rsidR="001D6F55">
        <w:rPr>
          <w:rFonts w:ascii="Times New Roman" w:hAnsi="Times New Roman"/>
          <w:sz w:val="24"/>
          <w:szCs w:val="24"/>
        </w:rPr>
        <w:t>конанні</w:t>
      </w:r>
      <w:r w:rsidR="001D6F55" w:rsidRPr="001D6F55">
        <w:rPr>
          <w:rFonts w:ascii="Times New Roman" w:hAnsi="Times New Roman"/>
          <w:sz w:val="24"/>
          <w:szCs w:val="24"/>
        </w:rPr>
        <w:t xml:space="preserve"> дос</w:t>
      </w:r>
      <w:r w:rsidR="001D6F55">
        <w:rPr>
          <w:rFonts w:ascii="Times New Roman" w:hAnsi="Times New Roman"/>
          <w:sz w:val="24"/>
          <w:szCs w:val="24"/>
        </w:rPr>
        <w:t>лід</w:t>
      </w:r>
      <w:r w:rsidR="001D6F55" w:rsidRPr="001D6F55">
        <w:rPr>
          <w:rFonts w:ascii="Times New Roman" w:hAnsi="Times New Roman"/>
          <w:sz w:val="24"/>
          <w:szCs w:val="24"/>
        </w:rPr>
        <w:t>них робіт (відкачування, наливи, нагнітання) тривалість з</w:t>
      </w:r>
      <w:r w:rsidR="001D6F55">
        <w:rPr>
          <w:rFonts w:ascii="Times New Roman" w:hAnsi="Times New Roman"/>
          <w:sz w:val="24"/>
          <w:szCs w:val="24"/>
        </w:rPr>
        <w:t>мінна і залежить від</w:t>
      </w:r>
      <w:r w:rsidR="001D6F55" w:rsidRPr="001D6F55">
        <w:rPr>
          <w:rFonts w:ascii="Times New Roman" w:hAnsi="Times New Roman"/>
          <w:sz w:val="24"/>
          <w:szCs w:val="24"/>
        </w:rPr>
        <w:t xml:space="preserve"> тривал</w:t>
      </w:r>
      <w:r w:rsidR="001D6F55" w:rsidRPr="001D6F55">
        <w:rPr>
          <w:rFonts w:ascii="Times New Roman" w:hAnsi="Times New Roman"/>
          <w:sz w:val="24"/>
          <w:szCs w:val="24"/>
        </w:rPr>
        <w:t>о</w:t>
      </w:r>
      <w:r w:rsidR="001D6F55" w:rsidRPr="001D6F55">
        <w:rPr>
          <w:rFonts w:ascii="Times New Roman" w:hAnsi="Times New Roman"/>
          <w:sz w:val="24"/>
          <w:szCs w:val="24"/>
        </w:rPr>
        <w:t>сті дос</w:t>
      </w:r>
      <w:r w:rsidR="001D6F55">
        <w:rPr>
          <w:rFonts w:ascii="Times New Roman" w:hAnsi="Times New Roman"/>
          <w:sz w:val="24"/>
          <w:szCs w:val="24"/>
        </w:rPr>
        <w:t>л</w:t>
      </w:r>
      <w:r w:rsidR="001D6F55" w:rsidRPr="001D6F55">
        <w:rPr>
          <w:rFonts w:ascii="Times New Roman" w:hAnsi="Times New Roman"/>
          <w:sz w:val="24"/>
          <w:szCs w:val="24"/>
        </w:rPr>
        <w:t>іду - зазвичай тиждень, місяць, квартал.</w:t>
      </w:r>
    </w:p>
    <w:p w:rsidR="00EF7179" w:rsidRPr="00E81A1C" w:rsidRDefault="00306188" w:rsidP="00E81A1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06188">
        <w:rPr>
          <w:rFonts w:ascii="Times New Roman" w:hAnsi="Times New Roman"/>
          <w:sz w:val="24"/>
          <w:szCs w:val="24"/>
        </w:rPr>
        <w:t>Вивчення закономірностей зміни рівня, напору і дебіту в природних умовах з метою пізнання зак</w:t>
      </w:r>
      <w:r w:rsidRPr="00306188">
        <w:rPr>
          <w:rFonts w:ascii="Times New Roman" w:hAnsi="Times New Roman"/>
          <w:sz w:val="24"/>
          <w:szCs w:val="24"/>
        </w:rPr>
        <w:t>о</w:t>
      </w:r>
      <w:r w:rsidRPr="00306188">
        <w:rPr>
          <w:rFonts w:ascii="Times New Roman" w:hAnsi="Times New Roman"/>
          <w:sz w:val="24"/>
          <w:szCs w:val="24"/>
        </w:rPr>
        <w:t xml:space="preserve">номірностей для складання різного роду гідрогеологічних прогнозів вимагає проведення </w:t>
      </w:r>
      <w:r w:rsidRPr="00E81A1C">
        <w:rPr>
          <w:rFonts w:ascii="Times New Roman" w:hAnsi="Times New Roman"/>
          <w:sz w:val="24"/>
          <w:szCs w:val="24"/>
        </w:rPr>
        <w:t>систематичних спостережень безстрокової тривалості. Цінність багаторічних спостережень зростає прямо пропорційно їх тривалості і безперервності</w:t>
      </w:r>
      <w:r w:rsidR="00EF7179" w:rsidRPr="00E81A1C">
        <w:rPr>
          <w:rFonts w:ascii="Times New Roman" w:hAnsi="Times New Roman"/>
          <w:sz w:val="24"/>
          <w:szCs w:val="24"/>
        </w:rPr>
        <w:t>.</w:t>
      </w:r>
    </w:p>
    <w:p w:rsidR="00EF7179" w:rsidRPr="00E81A1C" w:rsidRDefault="00306188" w:rsidP="00E81A1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81A1C">
        <w:rPr>
          <w:rFonts w:ascii="Times New Roman" w:hAnsi="Times New Roman"/>
          <w:sz w:val="24"/>
          <w:szCs w:val="24"/>
        </w:rPr>
        <w:t>Більш складним є питання про тривалість спостережень за режимом підземних вод в умовах впливу антропогенних факторів. Тут тривалість спостережень залежить від часу існування штучних факторів і необхідності вивчення гідрогеологічного циклу після припинення техногенних впливів. Для завдань опорної спостережної мережі такі спостереження можна розглядати як безстрокові.</w:t>
      </w:r>
    </w:p>
    <w:p w:rsidR="00306188" w:rsidRPr="00E81A1C" w:rsidRDefault="00306188" w:rsidP="00E81A1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81A1C">
        <w:rPr>
          <w:rFonts w:ascii="Times New Roman" w:hAnsi="Times New Roman"/>
          <w:sz w:val="24"/>
          <w:szCs w:val="24"/>
        </w:rPr>
        <w:t>Питання про тривалість спостережень, їх частоту і терміни може бути вирішене при постановці сп</w:t>
      </w:r>
      <w:r w:rsidRPr="00E81A1C">
        <w:rPr>
          <w:rFonts w:ascii="Times New Roman" w:hAnsi="Times New Roman"/>
          <w:sz w:val="24"/>
          <w:szCs w:val="24"/>
        </w:rPr>
        <w:t>е</w:t>
      </w:r>
      <w:r w:rsidRPr="00E81A1C">
        <w:rPr>
          <w:rFonts w:ascii="Times New Roman" w:hAnsi="Times New Roman"/>
          <w:sz w:val="24"/>
          <w:szCs w:val="24"/>
        </w:rPr>
        <w:t>ціальних досліджень в широкому масштабі: для різних природних умов, з урахуванням поставлених завдань і методики досліджень, точності вимірювальних пристроїв, в залежності від економічних мірк</w:t>
      </w:r>
      <w:r w:rsidRPr="00E81A1C">
        <w:rPr>
          <w:rFonts w:ascii="Times New Roman" w:hAnsi="Times New Roman"/>
          <w:sz w:val="24"/>
          <w:szCs w:val="24"/>
        </w:rPr>
        <w:t>у</w:t>
      </w:r>
      <w:r w:rsidRPr="00E81A1C">
        <w:rPr>
          <w:rFonts w:ascii="Times New Roman" w:hAnsi="Times New Roman"/>
          <w:sz w:val="24"/>
          <w:szCs w:val="24"/>
        </w:rPr>
        <w:t>вань. Частота і терміни спостережень можуть бути визначені на підставі досвіду досліджень.</w:t>
      </w:r>
    </w:p>
    <w:p w:rsidR="00EF7179" w:rsidRPr="00E81A1C" w:rsidRDefault="00EF7179" w:rsidP="00E81A1C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E81A1C">
        <w:rPr>
          <w:rFonts w:ascii="Times New Roman" w:hAnsi="Times New Roman"/>
          <w:b/>
          <w:sz w:val="24"/>
          <w:szCs w:val="24"/>
        </w:rPr>
        <w:t>Гл</w:t>
      </w:r>
      <w:r w:rsidR="00306188" w:rsidRPr="00E81A1C">
        <w:rPr>
          <w:rFonts w:ascii="Times New Roman" w:hAnsi="Times New Roman"/>
          <w:b/>
          <w:sz w:val="24"/>
          <w:szCs w:val="24"/>
        </w:rPr>
        <w:t>и</w:t>
      </w:r>
      <w:r w:rsidRPr="00E81A1C">
        <w:rPr>
          <w:rFonts w:ascii="Times New Roman" w:hAnsi="Times New Roman"/>
          <w:b/>
          <w:sz w:val="24"/>
          <w:szCs w:val="24"/>
        </w:rPr>
        <w:t xml:space="preserve">бина </w:t>
      </w:r>
      <w:r w:rsidR="00306188" w:rsidRPr="00E81A1C">
        <w:rPr>
          <w:rFonts w:ascii="Times New Roman" w:hAnsi="Times New Roman"/>
          <w:b/>
          <w:sz w:val="24"/>
          <w:szCs w:val="24"/>
        </w:rPr>
        <w:t>вимірювань</w:t>
      </w:r>
      <w:r w:rsidR="005079E7" w:rsidRPr="00E81A1C">
        <w:rPr>
          <w:rFonts w:ascii="Times New Roman" w:hAnsi="Times New Roman"/>
          <w:b/>
          <w:sz w:val="24"/>
          <w:szCs w:val="24"/>
        </w:rPr>
        <w:t xml:space="preserve">. </w:t>
      </w:r>
      <w:r w:rsidR="00306188" w:rsidRPr="00E81A1C">
        <w:rPr>
          <w:rFonts w:ascii="Times New Roman" w:hAnsi="Times New Roman"/>
          <w:sz w:val="24"/>
          <w:szCs w:val="24"/>
        </w:rPr>
        <w:t>Питання про глибину вимірювань рівня та напору набуває актуальності при плануванні вибору вимірювальних приладів, апаратури і проектуванні конструкцій спостережних све</w:t>
      </w:r>
      <w:r w:rsidR="00306188" w:rsidRPr="00E81A1C">
        <w:rPr>
          <w:rFonts w:ascii="Times New Roman" w:hAnsi="Times New Roman"/>
          <w:sz w:val="24"/>
          <w:szCs w:val="24"/>
        </w:rPr>
        <w:t>р</w:t>
      </w:r>
      <w:r w:rsidR="00306188" w:rsidRPr="00E81A1C">
        <w:rPr>
          <w:rFonts w:ascii="Times New Roman" w:hAnsi="Times New Roman"/>
          <w:sz w:val="24"/>
          <w:szCs w:val="24"/>
        </w:rPr>
        <w:t xml:space="preserve">дловин. У складі опорної спостережної мережі переважною є глибина залягання рівня в інтервалі до 10 м, рідше 10-25 м і ще рідше 25-50 м. В зоні поширення </w:t>
      </w:r>
      <w:proofErr w:type="spellStart"/>
      <w:r w:rsidR="00306188" w:rsidRPr="00E81A1C">
        <w:rPr>
          <w:rFonts w:ascii="Times New Roman" w:hAnsi="Times New Roman"/>
          <w:sz w:val="24"/>
          <w:szCs w:val="24"/>
        </w:rPr>
        <w:t>багаторічномерзлих</w:t>
      </w:r>
      <w:proofErr w:type="spellEnd"/>
      <w:r w:rsidR="00306188" w:rsidRPr="00E81A1C">
        <w:rPr>
          <w:rFonts w:ascii="Times New Roman" w:hAnsi="Times New Roman"/>
          <w:sz w:val="24"/>
          <w:szCs w:val="24"/>
        </w:rPr>
        <w:t xml:space="preserve"> порід, в </w:t>
      </w:r>
      <w:proofErr w:type="spellStart"/>
      <w:r w:rsidR="00306188" w:rsidRPr="00E81A1C">
        <w:rPr>
          <w:rFonts w:ascii="Times New Roman" w:hAnsi="Times New Roman"/>
          <w:sz w:val="24"/>
          <w:szCs w:val="24"/>
        </w:rPr>
        <w:t>закарстованних</w:t>
      </w:r>
      <w:proofErr w:type="spellEnd"/>
      <w:r w:rsidR="00306188" w:rsidRPr="00E81A1C">
        <w:rPr>
          <w:rFonts w:ascii="Times New Roman" w:hAnsi="Times New Roman"/>
          <w:sz w:val="24"/>
          <w:szCs w:val="24"/>
        </w:rPr>
        <w:t xml:space="preserve"> р</w:t>
      </w:r>
      <w:r w:rsidR="00306188" w:rsidRPr="00E81A1C">
        <w:rPr>
          <w:rFonts w:ascii="Times New Roman" w:hAnsi="Times New Roman"/>
          <w:sz w:val="24"/>
          <w:szCs w:val="24"/>
        </w:rPr>
        <w:t>а</w:t>
      </w:r>
      <w:r w:rsidR="00306188" w:rsidRPr="00E81A1C">
        <w:rPr>
          <w:rFonts w:ascii="Times New Roman" w:hAnsi="Times New Roman"/>
          <w:sz w:val="24"/>
          <w:szCs w:val="24"/>
        </w:rPr>
        <w:t xml:space="preserve">йонах, на ділянках розвитку конусів виносу глибина вимірювання рівня і напору може досягати 50-150 м. У названих районах зростає щорічна і багаторічна мінливість рівня. Діапазон зміни рівня і напору за рік і </w:t>
      </w:r>
      <w:proofErr w:type="spellStart"/>
      <w:r w:rsidR="00306188" w:rsidRPr="00E81A1C">
        <w:rPr>
          <w:rFonts w:ascii="Times New Roman" w:hAnsi="Times New Roman"/>
          <w:sz w:val="24"/>
          <w:szCs w:val="24"/>
        </w:rPr>
        <w:t>многоліття</w:t>
      </w:r>
      <w:proofErr w:type="spellEnd"/>
      <w:r w:rsidR="00306188" w:rsidRPr="00E81A1C">
        <w:rPr>
          <w:rFonts w:ascii="Times New Roman" w:hAnsi="Times New Roman"/>
          <w:sz w:val="24"/>
          <w:szCs w:val="24"/>
        </w:rPr>
        <w:t xml:space="preserve"> тут може становити 50 - 100 м. У ряді випадків рівень і натиск підземних вод встано</w:t>
      </w:r>
      <w:r w:rsidR="00306188" w:rsidRPr="00E81A1C">
        <w:rPr>
          <w:rFonts w:ascii="Times New Roman" w:hAnsi="Times New Roman"/>
          <w:sz w:val="24"/>
          <w:szCs w:val="24"/>
        </w:rPr>
        <w:t>в</w:t>
      </w:r>
      <w:r w:rsidR="00306188" w:rsidRPr="00E81A1C">
        <w:rPr>
          <w:rFonts w:ascii="Times New Roman" w:hAnsi="Times New Roman"/>
          <w:sz w:val="24"/>
          <w:szCs w:val="24"/>
        </w:rPr>
        <w:t>люється вище поверхні землі, зазвичай на величину до 10 - 15 м</w:t>
      </w:r>
    </w:p>
    <w:p w:rsidR="00306188" w:rsidRPr="00E81A1C" w:rsidRDefault="00306188" w:rsidP="00E81A1C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E81A1C">
        <w:rPr>
          <w:rFonts w:ascii="Times New Roman" w:hAnsi="Times New Roman"/>
          <w:b/>
          <w:sz w:val="24"/>
          <w:szCs w:val="24"/>
        </w:rPr>
        <w:t>Частота і терміни спостережень</w:t>
      </w:r>
      <w:r w:rsidR="005079E7" w:rsidRPr="00E81A1C">
        <w:rPr>
          <w:rFonts w:ascii="Times New Roman" w:hAnsi="Times New Roman"/>
          <w:b/>
          <w:sz w:val="24"/>
          <w:szCs w:val="24"/>
        </w:rPr>
        <w:t xml:space="preserve">.  </w:t>
      </w:r>
      <w:r w:rsidRPr="00E81A1C">
        <w:rPr>
          <w:rFonts w:ascii="Times New Roman" w:hAnsi="Times New Roman"/>
          <w:sz w:val="24"/>
          <w:szCs w:val="24"/>
        </w:rPr>
        <w:t>Вимоги до частоти вимірювань рівнів напорів і дебітів підземних вод полягають в необхідності об'єктивного і достовірного відтворення ходу процесу із заздалегідь зад</w:t>
      </w:r>
      <w:r w:rsidRPr="00E81A1C">
        <w:rPr>
          <w:rFonts w:ascii="Times New Roman" w:hAnsi="Times New Roman"/>
          <w:sz w:val="24"/>
          <w:szCs w:val="24"/>
        </w:rPr>
        <w:t>а</w:t>
      </w:r>
      <w:r w:rsidRPr="00E81A1C">
        <w:rPr>
          <w:rFonts w:ascii="Times New Roman" w:hAnsi="Times New Roman"/>
          <w:sz w:val="24"/>
          <w:szCs w:val="24"/>
        </w:rPr>
        <w:t>ною точністю при мінімальній кількості вимірювань. На вибір частоти вимірювань вирішальний вплив має цільове призначення спостережень, а також динаміка процесу, тобто ступінь щорічної і багаторічної мінливості підземних вод. Як правило, частота і терміни спостережень за рівнем, напором і дебітом п</w:t>
      </w:r>
      <w:r w:rsidRPr="00E81A1C">
        <w:rPr>
          <w:rFonts w:ascii="Times New Roman" w:hAnsi="Times New Roman"/>
          <w:sz w:val="24"/>
          <w:szCs w:val="24"/>
        </w:rPr>
        <w:t>і</w:t>
      </w:r>
      <w:r w:rsidRPr="00E81A1C">
        <w:rPr>
          <w:rFonts w:ascii="Times New Roman" w:hAnsi="Times New Roman"/>
          <w:sz w:val="24"/>
          <w:szCs w:val="24"/>
        </w:rPr>
        <w:t>дземних вод визначаються на підставі досвіду попередніх досліджень.</w:t>
      </w:r>
    </w:p>
    <w:p w:rsidR="00306188" w:rsidRPr="00E81A1C" w:rsidRDefault="00306188" w:rsidP="00E81A1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81A1C">
        <w:rPr>
          <w:rFonts w:ascii="Times New Roman" w:hAnsi="Times New Roman"/>
          <w:sz w:val="24"/>
          <w:szCs w:val="24"/>
        </w:rPr>
        <w:t>Частота вимірів рівня, дебіту і напору повинна бути такою, щоб зафіксувати при необхідності епіз</w:t>
      </w:r>
      <w:r w:rsidRPr="00E81A1C">
        <w:rPr>
          <w:rFonts w:ascii="Times New Roman" w:hAnsi="Times New Roman"/>
          <w:sz w:val="24"/>
          <w:szCs w:val="24"/>
        </w:rPr>
        <w:t>о</w:t>
      </w:r>
      <w:r w:rsidRPr="00E81A1C">
        <w:rPr>
          <w:rFonts w:ascii="Times New Roman" w:hAnsi="Times New Roman"/>
          <w:sz w:val="24"/>
          <w:szCs w:val="24"/>
        </w:rPr>
        <w:t>дичні, добові, сезонні, річні і багаторічні коливання. В умовах порушеного режиму частота вимірювань повинна забезпечити виявлення особливостей впливу антропогенних чинників.</w:t>
      </w:r>
    </w:p>
    <w:p w:rsidR="00EF7179" w:rsidRPr="00E81A1C" w:rsidRDefault="00306188" w:rsidP="00E81A1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81A1C">
        <w:rPr>
          <w:rFonts w:ascii="Times New Roman" w:hAnsi="Times New Roman"/>
          <w:sz w:val="24"/>
          <w:szCs w:val="24"/>
        </w:rPr>
        <w:t xml:space="preserve">Для гідрогеологічної режимної служби </w:t>
      </w:r>
      <w:proofErr w:type="spellStart"/>
      <w:r w:rsidRPr="00E81A1C">
        <w:rPr>
          <w:rFonts w:ascii="Times New Roman" w:hAnsi="Times New Roman"/>
          <w:sz w:val="24"/>
          <w:szCs w:val="24"/>
        </w:rPr>
        <w:t>Мингео</w:t>
      </w:r>
      <w:proofErr w:type="spellEnd"/>
      <w:r w:rsidRPr="00E81A1C">
        <w:rPr>
          <w:rFonts w:ascii="Times New Roman" w:hAnsi="Times New Roman"/>
          <w:sz w:val="24"/>
          <w:szCs w:val="24"/>
        </w:rPr>
        <w:t xml:space="preserve"> СРСР з урахуванням накопиченого досвіду і резул</w:t>
      </w:r>
      <w:r w:rsidRPr="00E81A1C">
        <w:rPr>
          <w:rFonts w:ascii="Times New Roman" w:hAnsi="Times New Roman"/>
          <w:sz w:val="24"/>
          <w:szCs w:val="24"/>
        </w:rPr>
        <w:t>ь</w:t>
      </w:r>
      <w:r w:rsidRPr="00E81A1C">
        <w:rPr>
          <w:rFonts w:ascii="Times New Roman" w:hAnsi="Times New Roman"/>
          <w:sz w:val="24"/>
          <w:szCs w:val="24"/>
        </w:rPr>
        <w:t>татів спеціальних досліджень встановлена частота вимірювань, що дорівнює 10 спостереженнями в м</w:t>
      </w:r>
      <w:r w:rsidRPr="00E81A1C">
        <w:rPr>
          <w:rFonts w:ascii="Times New Roman" w:hAnsi="Times New Roman"/>
          <w:sz w:val="24"/>
          <w:szCs w:val="24"/>
        </w:rPr>
        <w:t>і</w:t>
      </w:r>
      <w:r w:rsidRPr="00E81A1C">
        <w:rPr>
          <w:rFonts w:ascii="Times New Roman" w:hAnsi="Times New Roman"/>
          <w:sz w:val="24"/>
          <w:szCs w:val="24"/>
        </w:rPr>
        <w:t>сяць (3, 6, 9, 12, 15, 18, 21, 24, 27 і 30 числа).</w:t>
      </w:r>
    </w:p>
    <w:p w:rsidR="00EF7179" w:rsidRPr="00E81A1C" w:rsidRDefault="00306188" w:rsidP="00E81A1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81A1C">
        <w:rPr>
          <w:rFonts w:ascii="Times New Roman" w:hAnsi="Times New Roman"/>
          <w:sz w:val="24"/>
          <w:szCs w:val="24"/>
        </w:rPr>
        <w:t>Для напірних вод, що характеризуються меншою мінливістю природних коливань, частота вимір</w:t>
      </w:r>
      <w:r w:rsidRPr="00E81A1C">
        <w:rPr>
          <w:rFonts w:ascii="Times New Roman" w:hAnsi="Times New Roman"/>
          <w:sz w:val="24"/>
          <w:szCs w:val="24"/>
        </w:rPr>
        <w:t>ю</w:t>
      </w:r>
      <w:r w:rsidRPr="00E81A1C">
        <w:rPr>
          <w:rFonts w:ascii="Times New Roman" w:hAnsi="Times New Roman"/>
          <w:sz w:val="24"/>
          <w:szCs w:val="24"/>
        </w:rPr>
        <w:t>вань встановлено 5 разів на місяць (6, 12, 18, 24, 30 числа). Зазначена частота є обов'язковою при орг</w:t>
      </w:r>
      <w:r w:rsidRPr="00E81A1C">
        <w:rPr>
          <w:rFonts w:ascii="Times New Roman" w:hAnsi="Times New Roman"/>
          <w:sz w:val="24"/>
          <w:szCs w:val="24"/>
        </w:rPr>
        <w:t>а</w:t>
      </w:r>
      <w:r w:rsidRPr="00E81A1C">
        <w:rPr>
          <w:rFonts w:ascii="Times New Roman" w:hAnsi="Times New Roman"/>
          <w:sz w:val="24"/>
          <w:szCs w:val="24"/>
        </w:rPr>
        <w:t>нізації спостережень за режимом підземних вод в невивчених районах і при відсутності спеціальних досліджень для визначення оптимальної частоти вимірювань. У міру накопичення даних і аналізу інф</w:t>
      </w:r>
      <w:r w:rsidRPr="00E81A1C">
        <w:rPr>
          <w:rFonts w:ascii="Times New Roman" w:hAnsi="Times New Roman"/>
          <w:sz w:val="24"/>
          <w:szCs w:val="24"/>
        </w:rPr>
        <w:t>о</w:t>
      </w:r>
      <w:r w:rsidRPr="00E81A1C">
        <w:rPr>
          <w:rFonts w:ascii="Times New Roman" w:hAnsi="Times New Roman"/>
          <w:sz w:val="24"/>
          <w:szCs w:val="24"/>
        </w:rPr>
        <w:t>рмативності кривих коливань частота вимірів може бути уточнена і змінена.</w:t>
      </w:r>
    </w:p>
    <w:p w:rsidR="00EF7179" w:rsidRPr="00E81A1C" w:rsidRDefault="005079E7" w:rsidP="00E81A1C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E81A1C">
        <w:rPr>
          <w:rFonts w:ascii="Times New Roman" w:hAnsi="Times New Roman"/>
          <w:sz w:val="24"/>
          <w:szCs w:val="24"/>
        </w:rPr>
        <w:t>Для деяких видів гідрогеологічних досліджень, таких, як вивчення режиму підземних вод для пош</w:t>
      </w:r>
      <w:r w:rsidRPr="00E81A1C">
        <w:rPr>
          <w:rFonts w:ascii="Times New Roman" w:hAnsi="Times New Roman"/>
          <w:sz w:val="24"/>
          <w:szCs w:val="24"/>
        </w:rPr>
        <w:t>у</w:t>
      </w:r>
      <w:r w:rsidRPr="00E81A1C">
        <w:rPr>
          <w:rFonts w:ascii="Times New Roman" w:hAnsi="Times New Roman"/>
          <w:sz w:val="24"/>
          <w:szCs w:val="24"/>
        </w:rPr>
        <w:t xml:space="preserve">ку інформативних провісників землетрусу, експериментальні дослідження балансу ґрунтових вод на водно-балансових станціях, оцінки барометричної ефективності водоносних горизонтів і т.д., потрібна </w:t>
      </w:r>
      <w:r w:rsidRPr="00E81A1C">
        <w:rPr>
          <w:rFonts w:ascii="Times New Roman" w:hAnsi="Times New Roman"/>
          <w:sz w:val="24"/>
          <w:szCs w:val="24"/>
        </w:rPr>
        <w:lastRenderedPageBreak/>
        <w:t>підвищена (щоденна) частота або навіть безперервний запис спостережень, що може бути забезпечено тільки застосуванням автоматичних реєстраторів рівня, дебіту і напорів підземних вод.</w:t>
      </w:r>
    </w:p>
    <w:p w:rsidR="005079E7" w:rsidRPr="00E81A1C" w:rsidRDefault="005079E7" w:rsidP="00E81A1C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E81A1C">
        <w:rPr>
          <w:rFonts w:ascii="Times New Roman" w:hAnsi="Times New Roman"/>
          <w:b/>
          <w:sz w:val="24"/>
          <w:szCs w:val="24"/>
        </w:rPr>
        <w:t xml:space="preserve">Вимірювання рівня води. </w:t>
      </w:r>
      <w:r w:rsidRPr="00E81A1C">
        <w:rPr>
          <w:rFonts w:ascii="Times New Roman" w:hAnsi="Times New Roman"/>
          <w:sz w:val="24"/>
          <w:szCs w:val="24"/>
        </w:rPr>
        <w:t>При використанні вимірювальних пристроїв вимірювання рівня здійсн</w:t>
      </w:r>
      <w:r w:rsidRPr="00E81A1C">
        <w:rPr>
          <w:rFonts w:ascii="Times New Roman" w:hAnsi="Times New Roman"/>
          <w:sz w:val="24"/>
          <w:szCs w:val="24"/>
        </w:rPr>
        <w:t>ю</w:t>
      </w:r>
      <w:r w:rsidRPr="00E81A1C">
        <w:rPr>
          <w:rFonts w:ascii="Times New Roman" w:hAnsi="Times New Roman"/>
          <w:sz w:val="24"/>
          <w:szCs w:val="24"/>
        </w:rPr>
        <w:t>ється відповідно до додається до приладу інструкцією. Найбільш часто в якості вимірювального пр</w:t>
      </w:r>
      <w:r w:rsidRPr="00E81A1C">
        <w:rPr>
          <w:rFonts w:ascii="Times New Roman" w:hAnsi="Times New Roman"/>
          <w:sz w:val="24"/>
          <w:szCs w:val="24"/>
        </w:rPr>
        <w:t>и</w:t>
      </w:r>
      <w:r w:rsidRPr="00E81A1C">
        <w:rPr>
          <w:rFonts w:ascii="Times New Roman" w:hAnsi="Times New Roman"/>
          <w:sz w:val="24"/>
          <w:szCs w:val="24"/>
        </w:rPr>
        <w:t>строю застосовуються гідрогеологічні рулетки з хлопавкою.</w:t>
      </w:r>
    </w:p>
    <w:p w:rsidR="0047059D" w:rsidRPr="00E81A1C" w:rsidRDefault="0047059D" w:rsidP="00E81A1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81A1C">
        <w:rPr>
          <w:rFonts w:ascii="Times New Roman" w:hAnsi="Times New Roman"/>
          <w:sz w:val="24"/>
          <w:szCs w:val="24"/>
        </w:rPr>
        <w:t>Вимірювання рівня води проводиться від постійної мітки - фіксованого горизонтального верхнього зрізу обсадної труби або оголовка свердловини. Спостерігач опускає хлопавку в свердловину до появи характерного звуку - плескоту, (свистка). Пересуваючи вимірювальну стрічку вниз-вгору на 2-4 см, сп</w:t>
      </w:r>
      <w:r w:rsidRPr="00E81A1C">
        <w:rPr>
          <w:rFonts w:ascii="Times New Roman" w:hAnsi="Times New Roman"/>
          <w:sz w:val="24"/>
          <w:szCs w:val="24"/>
        </w:rPr>
        <w:t>о</w:t>
      </w:r>
      <w:r w:rsidRPr="00E81A1C">
        <w:rPr>
          <w:rFonts w:ascii="Times New Roman" w:hAnsi="Times New Roman"/>
          <w:sz w:val="24"/>
          <w:szCs w:val="24"/>
        </w:rPr>
        <w:t>стерігач добивається такого положення хлопавки щодо дзеркала води, коли звук від зіткнення її з водою стає найбільш чітким і різким. Спочатку відраховуються сантиметри (з точністю до 1 см), а потім ме</w:t>
      </w:r>
      <w:r w:rsidRPr="00E81A1C">
        <w:rPr>
          <w:rFonts w:ascii="Times New Roman" w:hAnsi="Times New Roman"/>
          <w:sz w:val="24"/>
          <w:szCs w:val="24"/>
        </w:rPr>
        <w:t>т</w:t>
      </w:r>
      <w:r w:rsidRPr="00E81A1C">
        <w:rPr>
          <w:rFonts w:ascii="Times New Roman" w:hAnsi="Times New Roman"/>
          <w:sz w:val="24"/>
          <w:szCs w:val="24"/>
        </w:rPr>
        <w:t>ри.</w:t>
      </w:r>
    </w:p>
    <w:p w:rsidR="00EF7179" w:rsidRPr="00E81A1C" w:rsidRDefault="0047059D" w:rsidP="00E81A1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81A1C">
        <w:rPr>
          <w:rFonts w:ascii="Times New Roman" w:hAnsi="Times New Roman"/>
          <w:sz w:val="24"/>
          <w:szCs w:val="24"/>
        </w:rPr>
        <w:t>Результат відліку на стрічці записується в польову книжку. Процедуру вимірювання рівня роблять на свердловині два-три рази. Якщо різниця відліків рівня при контрольному вимірі становить менше 0,5см, то перший вимір вважається правильним. В іншому випадку вважається правильним той вимір, який повторюється не менше двох разів.</w:t>
      </w:r>
    </w:p>
    <w:p w:rsidR="0047059D" w:rsidRPr="00E81A1C" w:rsidRDefault="0047059D" w:rsidP="00E81A1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81A1C">
        <w:rPr>
          <w:rFonts w:ascii="Times New Roman" w:hAnsi="Times New Roman"/>
          <w:b/>
          <w:sz w:val="24"/>
          <w:szCs w:val="24"/>
        </w:rPr>
        <w:t xml:space="preserve">Вимірювання напору води. </w:t>
      </w:r>
      <w:r w:rsidRPr="00E81A1C">
        <w:rPr>
          <w:rFonts w:ascii="Times New Roman" w:hAnsi="Times New Roman"/>
          <w:sz w:val="24"/>
          <w:szCs w:val="24"/>
        </w:rPr>
        <w:t>Вимірювання напору води по су</w:t>
      </w:r>
      <w:r w:rsidR="00675D23" w:rsidRPr="00E81A1C">
        <w:rPr>
          <w:rFonts w:ascii="Times New Roman" w:hAnsi="Times New Roman"/>
          <w:sz w:val="24"/>
          <w:szCs w:val="24"/>
        </w:rPr>
        <w:t>ті зводиться до визначення п’єзометричної</w:t>
      </w:r>
      <w:r w:rsidRPr="00E81A1C">
        <w:rPr>
          <w:rFonts w:ascii="Times New Roman" w:hAnsi="Times New Roman"/>
          <w:sz w:val="24"/>
          <w:szCs w:val="24"/>
        </w:rPr>
        <w:t xml:space="preserve"> висоти над верхнім зрізом (маркою) свердловини.</w:t>
      </w:r>
    </w:p>
    <w:p w:rsidR="0047059D" w:rsidRPr="00E81A1C" w:rsidRDefault="0047059D" w:rsidP="00E81A1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81A1C">
        <w:rPr>
          <w:rFonts w:ascii="Times New Roman" w:hAnsi="Times New Roman"/>
          <w:sz w:val="24"/>
          <w:szCs w:val="24"/>
        </w:rPr>
        <w:t>При невелик</w:t>
      </w:r>
      <w:r w:rsidR="00675D23" w:rsidRPr="00E81A1C">
        <w:rPr>
          <w:rFonts w:ascii="Times New Roman" w:hAnsi="Times New Roman"/>
          <w:sz w:val="24"/>
          <w:szCs w:val="24"/>
        </w:rPr>
        <w:t>ому</w:t>
      </w:r>
      <w:r w:rsidRPr="00E81A1C">
        <w:rPr>
          <w:rFonts w:ascii="Times New Roman" w:hAnsi="Times New Roman"/>
          <w:sz w:val="24"/>
          <w:szCs w:val="24"/>
        </w:rPr>
        <w:t xml:space="preserve"> </w:t>
      </w:r>
      <w:r w:rsidR="00675D23" w:rsidRPr="00E81A1C">
        <w:rPr>
          <w:rFonts w:ascii="Times New Roman" w:hAnsi="Times New Roman"/>
          <w:sz w:val="24"/>
          <w:szCs w:val="24"/>
        </w:rPr>
        <w:t>п’єзометричному</w:t>
      </w:r>
      <w:r w:rsidRPr="00E81A1C">
        <w:rPr>
          <w:rFonts w:ascii="Times New Roman" w:hAnsi="Times New Roman"/>
          <w:sz w:val="24"/>
          <w:szCs w:val="24"/>
        </w:rPr>
        <w:t xml:space="preserve"> напо</w:t>
      </w:r>
      <w:r w:rsidR="00675D23" w:rsidRPr="00E81A1C">
        <w:rPr>
          <w:rFonts w:ascii="Times New Roman" w:hAnsi="Times New Roman"/>
          <w:sz w:val="24"/>
          <w:szCs w:val="24"/>
        </w:rPr>
        <w:t>рі</w:t>
      </w:r>
      <w:r w:rsidRPr="00E81A1C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E81A1C">
        <w:rPr>
          <w:rFonts w:ascii="Times New Roman" w:hAnsi="Times New Roman"/>
          <w:sz w:val="24"/>
          <w:szCs w:val="24"/>
        </w:rPr>
        <w:t>самовиливних</w:t>
      </w:r>
      <w:proofErr w:type="spellEnd"/>
      <w:r w:rsidRPr="00E81A1C">
        <w:rPr>
          <w:rFonts w:ascii="Times New Roman" w:hAnsi="Times New Roman"/>
          <w:sz w:val="24"/>
          <w:szCs w:val="24"/>
        </w:rPr>
        <w:t xml:space="preserve"> свердловинах натиск рекомендується в</w:t>
      </w:r>
      <w:r w:rsidRPr="00E81A1C">
        <w:rPr>
          <w:rFonts w:ascii="Times New Roman" w:hAnsi="Times New Roman"/>
          <w:sz w:val="24"/>
          <w:szCs w:val="24"/>
        </w:rPr>
        <w:t>и</w:t>
      </w:r>
      <w:r w:rsidRPr="00E81A1C">
        <w:rPr>
          <w:rFonts w:ascii="Times New Roman" w:hAnsi="Times New Roman"/>
          <w:sz w:val="24"/>
          <w:szCs w:val="24"/>
        </w:rPr>
        <w:t xml:space="preserve">значати скляним </w:t>
      </w:r>
      <w:proofErr w:type="spellStart"/>
      <w:r w:rsidRPr="00E81A1C">
        <w:rPr>
          <w:rFonts w:ascii="Times New Roman" w:hAnsi="Times New Roman"/>
          <w:sz w:val="24"/>
          <w:szCs w:val="24"/>
        </w:rPr>
        <w:t>п</w:t>
      </w:r>
      <w:r w:rsidR="00675D23" w:rsidRPr="00E81A1C">
        <w:rPr>
          <w:rFonts w:ascii="Times New Roman" w:hAnsi="Times New Roman"/>
          <w:sz w:val="24"/>
          <w:szCs w:val="24"/>
        </w:rPr>
        <w:t>є</w:t>
      </w:r>
      <w:r w:rsidRPr="00E81A1C">
        <w:rPr>
          <w:rFonts w:ascii="Times New Roman" w:hAnsi="Times New Roman"/>
          <w:sz w:val="24"/>
          <w:szCs w:val="24"/>
        </w:rPr>
        <w:t>зометр</w:t>
      </w:r>
      <w:r w:rsidR="00675D23" w:rsidRPr="00E81A1C">
        <w:rPr>
          <w:rFonts w:ascii="Times New Roman" w:hAnsi="Times New Roman"/>
          <w:sz w:val="24"/>
          <w:szCs w:val="24"/>
        </w:rPr>
        <w:t>ом</w:t>
      </w:r>
      <w:proofErr w:type="spellEnd"/>
      <w:r w:rsidRPr="00E81A1C">
        <w:rPr>
          <w:rFonts w:ascii="Times New Roman" w:hAnsi="Times New Roman"/>
          <w:sz w:val="24"/>
          <w:szCs w:val="24"/>
        </w:rPr>
        <w:t xml:space="preserve"> (рис. 9). Перед приєднанням </w:t>
      </w:r>
      <w:proofErr w:type="spellStart"/>
      <w:r w:rsidRPr="00E81A1C">
        <w:rPr>
          <w:rFonts w:ascii="Times New Roman" w:hAnsi="Times New Roman"/>
          <w:sz w:val="24"/>
          <w:szCs w:val="24"/>
        </w:rPr>
        <w:t>п</w:t>
      </w:r>
      <w:r w:rsidR="00675D23" w:rsidRPr="00E81A1C">
        <w:rPr>
          <w:rFonts w:ascii="Times New Roman" w:hAnsi="Times New Roman"/>
          <w:sz w:val="24"/>
          <w:szCs w:val="24"/>
        </w:rPr>
        <w:t>єзометра</w:t>
      </w:r>
      <w:proofErr w:type="spellEnd"/>
      <w:r w:rsidRPr="00E81A1C">
        <w:rPr>
          <w:rFonts w:ascii="Times New Roman" w:hAnsi="Times New Roman"/>
          <w:sz w:val="24"/>
          <w:szCs w:val="24"/>
        </w:rPr>
        <w:t xml:space="preserve"> вентиль 21 повинен бути закритим. Після приєднання </w:t>
      </w:r>
      <w:proofErr w:type="spellStart"/>
      <w:r w:rsidRPr="00E81A1C">
        <w:rPr>
          <w:rFonts w:ascii="Times New Roman" w:hAnsi="Times New Roman"/>
          <w:sz w:val="24"/>
          <w:szCs w:val="24"/>
        </w:rPr>
        <w:t>п</w:t>
      </w:r>
      <w:r w:rsidR="00675D23" w:rsidRPr="00E81A1C">
        <w:rPr>
          <w:rFonts w:ascii="Times New Roman" w:hAnsi="Times New Roman"/>
          <w:sz w:val="24"/>
          <w:szCs w:val="24"/>
        </w:rPr>
        <w:t>є</w:t>
      </w:r>
      <w:r w:rsidRPr="00E81A1C">
        <w:rPr>
          <w:rFonts w:ascii="Times New Roman" w:hAnsi="Times New Roman"/>
          <w:sz w:val="24"/>
          <w:szCs w:val="24"/>
        </w:rPr>
        <w:t>зометра</w:t>
      </w:r>
      <w:proofErr w:type="spellEnd"/>
      <w:r w:rsidRPr="00E81A1C">
        <w:rPr>
          <w:rFonts w:ascii="Times New Roman" w:hAnsi="Times New Roman"/>
          <w:sz w:val="24"/>
          <w:szCs w:val="24"/>
        </w:rPr>
        <w:t xml:space="preserve"> до відведення оголовка відкривають вентиль 21 і закривають кран 2. Вич</w:t>
      </w:r>
      <w:r w:rsidRPr="00E81A1C">
        <w:rPr>
          <w:rFonts w:ascii="Times New Roman" w:hAnsi="Times New Roman"/>
          <w:sz w:val="24"/>
          <w:szCs w:val="24"/>
        </w:rPr>
        <w:t>і</w:t>
      </w:r>
      <w:r w:rsidRPr="00E81A1C">
        <w:rPr>
          <w:rFonts w:ascii="Times New Roman" w:hAnsi="Times New Roman"/>
          <w:sz w:val="24"/>
          <w:szCs w:val="24"/>
        </w:rPr>
        <w:t xml:space="preserve">кують момент встановлення рівня води в </w:t>
      </w:r>
      <w:proofErr w:type="spellStart"/>
      <w:r w:rsidRPr="00E81A1C">
        <w:rPr>
          <w:rFonts w:ascii="Times New Roman" w:hAnsi="Times New Roman"/>
          <w:sz w:val="24"/>
          <w:szCs w:val="24"/>
        </w:rPr>
        <w:t>п</w:t>
      </w:r>
      <w:r w:rsidR="00675D23" w:rsidRPr="00E81A1C">
        <w:rPr>
          <w:rFonts w:ascii="Times New Roman" w:hAnsi="Times New Roman"/>
          <w:sz w:val="24"/>
          <w:szCs w:val="24"/>
        </w:rPr>
        <w:t>є</w:t>
      </w:r>
      <w:r w:rsidRPr="00E81A1C">
        <w:rPr>
          <w:rFonts w:ascii="Times New Roman" w:hAnsi="Times New Roman"/>
          <w:sz w:val="24"/>
          <w:szCs w:val="24"/>
        </w:rPr>
        <w:t>зометр</w:t>
      </w:r>
      <w:proofErr w:type="spellEnd"/>
      <w:r w:rsidRPr="00E81A1C">
        <w:rPr>
          <w:rFonts w:ascii="Times New Roman" w:hAnsi="Times New Roman"/>
          <w:sz w:val="24"/>
          <w:szCs w:val="24"/>
        </w:rPr>
        <w:t xml:space="preserve"> 3 </w:t>
      </w:r>
      <w:r w:rsidR="00675D23" w:rsidRPr="00E81A1C">
        <w:rPr>
          <w:rFonts w:ascii="Times New Roman" w:hAnsi="Times New Roman"/>
          <w:sz w:val="24"/>
          <w:szCs w:val="24"/>
        </w:rPr>
        <w:t>на одній висоті h протягом 30-</w:t>
      </w:r>
      <w:r w:rsidRPr="00E81A1C">
        <w:rPr>
          <w:rFonts w:ascii="Times New Roman" w:hAnsi="Times New Roman"/>
          <w:sz w:val="24"/>
          <w:szCs w:val="24"/>
        </w:rPr>
        <w:t>40 хв. Виміряна т</w:t>
      </w:r>
      <w:r w:rsidRPr="00E81A1C">
        <w:rPr>
          <w:rFonts w:ascii="Times New Roman" w:hAnsi="Times New Roman"/>
          <w:sz w:val="24"/>
          <w:szCs w:val="24"/>
        </w:rPr>
        <w:t>а</w:t>
      </w:r>
      <w:r w:rsidRPr="00E81A1C">
        <w:rPr>
          <w:rFonts w:ascii="Times New Roman" w:hAnsi="Times New Roman"/>
          <w:sz w:val="24"/>
          <w:szCs w:val="24"/>
        </w:rPr>
        <w:t>ким шляхом над м</w:t>
      </w:r>
      <w:r w:rsidR="00675D23" w:rsidRPr="00E81A1C">
        <w:rPr>
          <w:rFonts w:ascii="Times New Roman" w:hAnsi="Times New Roman"/>
          <w:sz w:val="24"/>
          <w:szCs w:val="24"/>
        </w:rPr>
        <w:t>іт</w:t>
      </w:r>
      <w:r w:rsidRPr="00E81A1C">
        <w:rPr>
          <w:rFonts w:ascii="Times New Roman" w:hAnsi="Times New Roman"/>
          <w:sz w:val="24"/>
          <w:szCs w:val="24"/>
        </w:rPr>
        <w:t>кою свердловини висота (в метрах) записується в журнал. При невелик</w:t>
      </w:r>
      <w:r w:rsidR="00675D23" w:rsidRPr="00E81A1C">
        <w:rPr>
          <w:rFonts w:ascii="Times New Roman" w:hAnsi="Times New Roman"/>
          <w:sz w:val="24"/>
          <w:szCs w:val="24"/>
        </w:rPr>
        <w:t>ому</w:t>
      </w:r>
      <w:r w:rsidRPr="00E81A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81A1C">
        <w:rPr>
          <w:rFonts w:ascii="Times New Roman" w:hAnsi="Times New Roman"/>
          <w:sz w:val="24"/>
          <w:szCs w:val="24"/>
        </w:rPr>
        <w:t>п</w:t>
      </w:r>
      <w:r w:rsidR="00675D23" w:rsidRPr="00E81A1C">
        <w:rPr>
          <w:rFonts w:ascii="Times New Roman" w:hAnsi="Times New Roman"/>
          <w:sz w:val="24"/>
          <w:szCs w:val="24"/>
        </w:rPr>
        <w:t>є</w:t>
      </w:r>
      <w:r w:rsidRPr="00E81A1C">
        <w:rPr>
          <w:rFonts w:ascii="Times New Roman" w:hAnsi="Times New Roman"/>
          <w:sz w:val="24"/>
          <w:szCs w:val="24"/>
        </w:rPr>
        <w:t>зоме</w:t>
      </w:r>
      <w:r w:rsidRPr="00E81A1C">
        <w:rPr>
          <w:rFonts w:ascii="Times New Roman" w:hAnsi="Times New Roman"/>
          <w:sz w:val="24"/>
          <w:szCs w:val="24"/>
        </w:rPr>
        <w:t>т</w:t>
      </w:r>
      <w:r w:rsidRPr="00E81A1C">
        <w:rPr>
          <w:rFonts w:ascii="Times New Roman" w:hAnsi="Times New Roman"/>
          <w:sz w:val="24"/>
          <w:szCs w:val="24"/>
        </w:rPr>
        <w:t>р</w:t>
      </w:r>
      <w:r w:rsidR="00675D23" w:rsidRPr="00E81A1C">
        <w:rPr>
          <w:rFonts w:ascii="Times New Roman" w:hAnsi="Times New Roman"/>
          <w:sz w:val="24"/>
          <w:szCs w:val="24"/>
        </w:rPr>
        <w:t>ичному</w:t>
      </w:r>
      <w:proofErr w:type="spellEnd"/>
      <w:r w:rsidRPr="00E81A1C">
        <w:rPr>
          <w:rFonts w:ascii="Times New Roman" w:hAnsi="Times New Roman"/>
          <w:sz w:val="24"/>
          <w:szCs w:val="24"/>
        </w:rPr>
        <w:t xml:space="preserve"> напор</w:t>
      </w:r>
      <w:r w:rsidR="00675D23" w:rsidRPr="00E81A1C">
        <w:rPr>
          <w:rFonts w:ascii="Times New Roman" w:hAnsi="Times New Roman"/>
          <w:sz w:val="24"/>
          <w:szCs w:val="24"/>
        </w:rPr>
        <w:t>і</w:t>
      </w:r>
      <w:r w:rsidRPr="00E81A1C">
        <w:rPr>
          <w:rFonts w:ascii="Times New Roman" w:hAnsi="Times New Roman"/>
          <w:sz w:val="24"/>
          <w:szCs w:val="24"/>
        </w:rPr>
        <w:t xml:space="preserve"> рекомендується також нарощувати оголовок свердловини на висоту, що перевищує найбільший можливий натиск, і вимірювати натиск як рівень у звичайній свердловині.</w:t>
      </w:r>
    </w:p>
    <w:p w:rsidR="00EF7179" w:rsidRPr="00E81A1C" w:rsidRDefault="0047059D" w:rsidP="00E81A1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81A1C">
        <w:rPr>
          <w:rFonts w:ascii="Times New Roman" w:hAnsi="Times New Roman"/>
          <w:sz w:val="24"/>
          <w:szCs w:val="24"/>
        </w:rPr>
        <w:t xml:space="preserve">Фонтануючі свердловини зазвичай армуються оголовками, пристосованими для вимірювання напору за допомогою манометра і описаного </w:t>
      </w:r>
      <w:proofErr w:type="spellStart"/>
      <w:r w:rsidRPr="00E81A1C">
        <w:rPr>
          <w:rFonts w:ascii="Times New Roman" w:hAnsi="Times New Roman"/>
          <w:sz w:val="24"/>
          <w:szCs w:val="24"/>
        </w:rPr>
        <w:t>п</w:t>
      </w:r>
      <w:r w:rsidR="00675D23" w:rsidRPr="00E81A1C">
        <w:rPr>
          <w:rFonts w:ascii="Times New Roman" w:hAnsi="Times New Roman"/>
          <w:sz w:val="24"/>
          <w:szCs w:val="24"/>
        </w:rPr>
        <w:t>є</w:t>
      </w:r>
      <w:r w:rsidRPr="00E81A1C">
        <w:rPr>
          <w:rFonts w:ascii="Times New Roman" w:hAnsi="Times New Roman"/>
          <w:sz w:val="24"/>
          <w:szCs w:val="24"/>
        </w:rPr>
        <w:t>зометра</w:t>
      </w:r>
      <w:proofErr w:type="spellEnd"/>
      <w:r w:rsidRPr="00E81A1C">
        <w:rPr>
          <w:rFonts w:ascii="Times New Roman" w:hAnsi="Times New Roman"/>
          <w:sz w:val="24"/>
          <w:szCs w:val="24"/>
        </w:rPr>
        <w:t>.</w:t>
      </w:r>
    </w:p>
    <w:p w:rsidR="00675D23" w:rsidRPr="00E81A1C" w:rsidRDefault="00675D23" w:rsidP="00E81A1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81A1C">
        <w:rPr>
          <w:rFonts w:ascii="Times New Roman" w:hAnsi="Times New Roman"/>
          <w:b/>
          <w:sz w:val="24"/>
          <w:szCs w:val="24"/>
        </w:rPr>
        <w:t xml:space="preserve">Вимірювання дебіту води. </w:t>
      </w:r>
      <w:r w:rsidRPr="00E81A1C">
        <w:rPr>
          <w:rFonts w:ascii="Times New Roman" w:hAnsi="Times New Roman"/>
          <w:sz w:val="24"/>
          <w:szCs w:val="24"/>
        </w:rPr>
        <w:t>Визначення дебіту проводиться на поверхневих водотоках (струмках, р</w:t>
      </w:r>
      <w:r w:rsidRPr="00E81A1C">
        <w:rPr>
          <w:rFonts w:ascii="Times New Roman" w:hAnsi="Times New Roman"/>
          <w:sz w:val="24"/>
          <w:szCs w:val="24"/>
        </w:rPr>
        <w:t>і</w:t>
      </w:r>
      <w:r w:rsidRPr="00E81A1C">
        <w:rPr>
          <w:rFonts w:ascii="Times New Roman" w:hAnsi="Times New Roman"/>
          <w:sz w:val="24"/>
          <w:szCs w:val="24"/>
        </w:rPr>
        <w:t>чках), джерелах і фонтануючих свердловинах. Залежно від величини витрати води і характеру досл</w:t>
      </w:r>
      <w:r w:rsidRPr="00E81A1C">
        <w:rPr>
          <w:rFonts w:ascii="Times New Roman" w:hAnsi="Times New Roman"/>
          <w:sz w:val="24"/>
          <w:szCs w:val="24"/>
        </w:rPr>
        <w:t>і</w:t>
      </w:r>
      <w:r w:rsidRPr="00E81A1C">
        <w:rPr>
          <w:rFonts w:ascii="Times New Roman" w:hAnsi="Times New Roman"/>
          <w:sz w:val="24"/>
          <w:szCs w:val="24"/>
        </w:rPr>
        <w:t>джуваного об'єкта застосовуються такі способи його вимірювання: за швидкістю заповнення витікання рідини з водозливу, за швидкістю течії води і поперечним перерізом потоку.</w:t>
      </w:r>
    </w:p>
    <w:p w:rsidR="00675D23" w:rsidRPr="00E81A1C" w:rsidRDefault="00675D23" w:rsidP="00E81A1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81A1C">
        <w:rPr>
          <w:rFonts w:ascii="Times New Roman" w:hAnsi="Times New Roman"/>
          <w:sz w:val="24"/>
          <w:szCs w:val="24"/>
        </w:rPr>
        <w:t>Для проведення спостережень за дебітом фонтануючих свердловин доцільно встановлювати комб</w:t>
      </w:r>
      <w:r w:rsidRPr="00E81A1C">
        <w:rPr>
          <w:rFonts w:ascii="Times New Roman" w:hAnsi="Times New Roman"/>
          <w:sz w:val="24"/>
          <w:szCs w:val="24"/>
        </w:rPr>
        <w:t>і</w:t>
      </w:r>
      <w:r w:rsidRPr="00E81A1C">
        <w:rPr>
          <w:rFonts w:ascii="Times New Roman" w:hAnsi="Times New Roman"/>
          <w:sz w:val="24"/>
          <w:szCs w:val="24"/>
        </w:rPr>
        <w:t>нований оголовок (див. Рис. 5).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44"/>
        <w:gridCol w:w="6344"/>
      </w:tblGrid>
      <w:tr w:rsidR="00675D23" w:rsidRPr="00E81A1C" w:rsidTr="00823DE5">
        <w:tc>
          <w:tcPr>
            <w:tcW w:w="4644" w:type="dxa"/>
          </w:tcPr>
          <w:p w:rsidR="00675D23" w:rsidRPr="00E81A1C" w:rsidRDefault="00675D23" w:rsidP="00E81A1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1A1C">
              <w:rPr>
                <w:noProof/>
              </w:rPr>
              <w:drawing>
                <wp:inline distT="0" distB="0" distL="0" distR="0" wp14:anchorId="4C350353" wp14:editId="28CD55FB">
                  <wp:extent cx="2102537" cy="2542085"/>
                  <wp:effectExtent l="0" t="0" r="0" b="0"/>
                  <wp:docPr id="14" name="Рисунок 14" descr="https://files.stroyinf.ru/Data2/1/4293828/4293828719.files/x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files.stroyinf.ru/Data2/1/4293828/4293828719.files/x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565" cy="2544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823DE5" w:rsidRPr="00E81A1C" w:rsidRDefault="00675D23" w:rsidP="00E81A1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1A1C">
              <w:rPr>
                <w:rFonts w:ascii="Times New Roman" w:hAnsi="Times New Roman"/>
                <w:sz w:val="24"/>
                <w:szCs w:val="24"/>
              </w:rPr>
              <w:t xml:space="preserve">Рис. 5. </w:t>
            </w:r>
            <w:r w:rsidR="00823DE5" w:rsidRPr="00E81A1C">
              <w:rPr>
                <w:rFonts w:ascii="Times New Roman" w:hAnsi="Times New Roman"/>
                <w:sz w:val="24"/>
                <w:szCs w:val="24"/>
              </w:rPr>
              <w:t xml:space="preserve">Схема обладнання спостережної свердловини при </w:t>
            </w:r>
            <w:proofErr w:type="spellStart"/>
            <w:r w:rsidR="00823DE5" w:rsidRPr="00E81A1C">
              <w:rPr>
                <w:rFonts w:ascii="Times New Roman" w:hAnsi="Times New Roman"/>
                <w:sz w:val="24"/>
                <w:szCs w:val="24"/>
              </w:rPr>
              <w:t>самовиливі</w:t>
            </w:r>
            <w:proofErr w:type="spellEnd"/>
            <w:r w:rsidR="00823DE5" w:rsidRPr="00E81A1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823DE5" w:rsidRPr="00E81A1C" w:rsidRDefault="00823DE5" w:rsidP="00E81A1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5D23" w:rsidRPr="00E81A1C" w:rsidRDefault="00823DE5" w:rsidP="00E81A1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1A1C">
              <w:rPr>
                <w:rFonts w:ascii="Times New Roman" w:hAnsi="Times New Roman"/>
                <w:sz w:val="24"/>
                <w:szCs w:val="24"/>
              </w:rPr>
              <w:t>1 - обсадна труба; 2 - оголовок; 3 - манометр; 4, 4</w:t>
            </w:r>
            <w:r w:rsidRPr="00E81A1C">
              <w:rPr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  <w:r w:rsidRPr="00E81A1C">
              <w:rPr>
                <w:rFonts w:ascii="Times New Roman" w:hAnsi="Times New Roman"/>
                <w:sz w:val="24"/>
                <w:szCs w:val="24"/>
              </w:rPr>
              <w:t xml:space="preserve"> - витр</w:t>
            </w:r>
            <w:r w:rsidRPr="00E81A1C">
              <w:rPr>
                <w:rFonts w:ascii="Times New Roman" w:hAnsi="Times New Roman"/>
                <w:sz w:val="24"/>
                <w:szCs w:val="24"/>
              </w:rPr>
              <w:t>а</w:t>
            </w:r>
            <w:r w:rsidRPr="00E81A1C">
              <w:rPr>
                <w:rFonts w:ascii="Times New Roman" w:hAnsi="Times New Roman"/>
                <w:sz w:val="24"/>
                <w:szCs w:val="24"/>
              </w:rPr>
              <w:t>томіри на малу і велику витрата відповідно; 5-5</w:t>
            </w:r>
            <w:r w:rsidRPr="00E81A1C">
              <w:rPr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  <w:r w:rsidRPr="00E81A1C">
              <w:rPr>
                <w:rFonts w:ascii="Times New Roman" w:hAnsi="Times New Roman"/>
                <w:sz w:val="24"/>
                <w:szCs w:val="24"/>
              </w:rPr>
              <w:t xml:space="preserve"> - вентилі; 6 - глиняний замок; 7 - цементація; 8 - репер</w:t>
            </w:r>
          </w:p>
        </w:tc>
      </w:tr>
    </w:tbl>
    <w:p w:rsidR="00675D23" w:rsidRPr="00E81A1C" w:rsidRDefault="00675D23" w:rsidP="00E81A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F7179" w:rsidRPr="00E81A1C" w:rsidRDefault="00675D23" w:rsidP="00E81A1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81A1C">
        <w:rPr>
          <w:rFonts w:ascii="Times New Roman" w:hAnsi="Times New Roman"/>
          <w:sz w:val="24"/>
          <w:szCs w:val="24"/>
        </w:rPr>
        <w:t xml:space="preserve">При вимірі дебіту </w:t>
      </w:r>
      <w:r w:rsidR="00823DE5" w:rsidRPr="00E81A1C">
        <w:rPr>
          <w:rFonts w:ascii="Times New Roman" w:hAnsi="Times New Roman"/>
          <w:sz w:val="24"/>
          <w:szCs w:val="24"/>
        </w:rPr>
        <w:t>за</w:t>
      </w:r>
      <w:r w:rsidRPr="00E81A1C">
        <w:rPr>
          <w:rFonts w:ascii="Times New Roman" w:hAnsi="Times New Roman"/>
          <w:sz w:val="24"/>
          <w:szCs w:val="24"/>
        </w:rPr>
        <w:t xml:space="preserve"> швидк</w:t>
      </w:r>
      <w:r w:rsidR="00823DE5" w:rsidRPr="00E81A1C">
        <w:rPr>
          <w:rFonts w:ascii="Times New Roman" w:hAnsi="Times New Roman"/>
          <w:sz w:val="24"/>
          <w:szCs w:val="24"/>
        </w:rPr>
        <w:t>і</w:t>
      </w:r>
      <w:r w:rsidRPr="00E81A1C">
        <w:rPr>
          <w:rFonts w:ascii="Times New Roman" w:hAnsi="Times New Roman"/>
          <w:sz w:val="24"/>
          <w:szCs w:val="24"/>
        </w:rPr>
        <w:t>ст</w:t>
      </w:r>
      <w:r w:rsidR="00823DE5" w:rsidRPr="00E81A1C">
        <w:rPr>
          <w:rFonts w:ascii="Times New Roman" w:hAnsi="Times New Roman"/>
          <w:sz w:val="24"/>
          <w:szCs w:val="24"/>
        </w:rPr>
        <w:t>ю</w:t>
      </w:r>
      <w:r w:rsidRPr="00E81A1C">
        <w:rPr>
          <w:rFonts w:ascii="Times New Roman" w:hAnsi="Times New Roman"/>
          <w:sz w:val="24"/>
          <w:szCs w:val="24"/>
        </w:rPr>
        <w:t xml:space="preserve"> заповнення певного обсягу ємності проводять з триразовою повто</w:t>
      </w:r>
      <w:r w:rsidRPr="00E81A1C">
        <w:rPr>
          <w:rFonts w:ascii="Times New Roman" w:hAnsi="Times New Roman"/>
          <w:sz w:val="24"/>
          <w:szCs w:val="24"/>
        </w:rPr>
        <w:t>р</w:t>
      </w:r>
      <w:r w:rsidRPr="00E81A1C">
        <w:rPr>
          <w:rFonts w:ascii="Times New Roman" w:hAnsi="Times New Roman"/>
          <w:sz w:val="24"/>
          <w:szCs w:val="24"/>
        </w:rPr>
        <w:t>ністю. Час заповнення ємності записується в польовий щоденник.</w:t>
      </w:r>
    </w:p>
    <w:p w:rsidR="00EF7179" w:rsidRPr="00E81A1C" w:rsidRDefault="00EF7179" w:rsidP="00E81A1C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494"/>
        <w:gridCol w:w="5494"/>
      </w:tblGrid>
      <w:tr w:rsidR="00823DE5" w:rsidRPr="00E81A1C" w:rsidTr="00823DE5">
        <w:tc>
          <w:tcPr>
            <w:tcW w:w="5494" w:type="dxa"/>
          </w:tcPr>
          <w:p w:rsidR="00823DE5" w:rsidRPr="00E81A1C" w:rsidRDefault="00823DE5" w:rsidP="00E81A1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81A1C"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686834F4" wp14:editId="00C46C61">
                  <wp:extent cx="3094561" cy="4111887"/>
                  <wp:effectExtent l="0" t="0" r="0" b="3175"/>
                  <wp:docPr id="13" name="Рисунок 13" descr="https://files.stroyinf.ru/Data2/1/4293828/4293828719.files/x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files.stroyinf.ru/Data2/1/4293828/4293828719.files/x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334" cy="4114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823DE5" w:rsidRPr="00E81A1C" w:rsidRDefault="00823DE5" w:rsidP="00E81A1C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1A1C">
              <w:rPr>
                <w:rFonts w:ascii="Times New Roman" w:hAnsi="Times New Roman"/>
                <w:sz w:val="24"/>
                <w:szCs w:val="24"/>
              </w:rPr>
              <w:t xml:space="preserve">Рис. 9. Комбінований оголовок і вимірювання напору і дебіту </w:t>
            </w:r>
            <w:proofErr w:type="spellStart"/>
            <w:r w:rsidRPr="00E81A1C">
              <w:rPr>
                <w:rFonts w:ascii="Times New Roman" w:hAnsi="Times New Roman"/>
                <w:sz w:val="24"/>
                <w:szCs w:val="24"/>
              </w:rPr>
              <w:t>самовиливної</w:t>
            </w:r>
            <w:proofErr w:type="spellEnd"/>
            <w:r w:rsidRPr="00E81A1C">
              <w:rPr>
                <w:rFonts w:ascii="Times New Roman" w:hAnsi="Times New Roman"/>
                <w:sz w:val="24"/>
                <w:szCs w:val="24"/>
              </w:rPr>
              <w:t xml:space="preserve"> свердловини:</w:t>
            </w:r>
          </w:p>
          <w:p w:rsidR="00823DE5" w:rsidRPr="00E81A1C" w:rsidRDefault="00823DE5" w:rsidP="00E81A1C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3DE5" w:rsidRPr="00E81A1C" w:rsidRDefault="00823DE5" w:rsidP="00E81A1C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1A1C">
              <w:rPr>
                <w:rFonts w:ascii="Times New Roman" w:hAnsi="Times New Roman"/>
                <w:sz w:val="24"/>
                <w:szCs w:val="24"/>
              </w:rPr>
              <w:t xml:space="preserve">1 - верх оголовка; 2-2 - вентилі; 3 - </w:t>
            </w:r>
            <w:proofErr w:type="spellStart"/>
            <w:r w:rsidRPr="00E81A1C">
              <w:rPr>
                <w:rFonts w:ascii="Times New Roman" w:hAnsi="Times New Roman"/>
                <w:sz w:val="24"/>
                <w:szCs w:val="24"/>
              </w:rPr>
              <w:t>пєзометр</w:t>
            </w:r>
            <w:proofErr w:type="spellEnd"/>
            <w:r w:rsidRPr="00E81A1C">
              <w:rPr>
                <w:rFonts w:ascii="Times New Roman" w:hAnsi="Times New Roman"/>
                <w:sz w:val="24"/>
                <w:szCs w:val="24"/>
              </w:rPr>
              <w:t>; 4 - мірний бак-лоток з водозливом b і рейкою R; 5 - глиняний замок; 6 - цементна подушка; 7 - прокл</w:t>
            </w:r>
            <w:r w:rsidRPr="00E81A1C">
              <w:rPr>
                <w:rFonts w:ascii="Times New Roman" w:hAnsi="Times New Roman"/>
                <w:sz w:val="24"/>
                <w:szCs w:val="24"/>
              </w:rPr>
              <w:t>а</w:t>
            </w:r>
            <w:r w:rsidRPr="00E81A1C">
              <w:rPr>
                <w:rFonts w:ascii="Times New Roman" w:hAnsi="Times New Roman"/>
                <w:sz w:val="24"/>
                <w:szCs w:val="24"/>
              </w:rPr>
              <w:t>дка; 8 - репер</w:t>
            </w:r>
          </w:p>
          <w:p w:rsidR="00823DE5" w:rsidRPr="00E81A1C" w:rsidRDefault="00823DE5" w:rsidP="00E81A1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EF7179" w:rsidRPr="00E81A1C" w:rsidRDefault="00EF7179" w:rsidP="00E81A1C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EF7179" w:rsidRPr="00E81A1C" w:rsidRDefault="00823DE5" w:rsidP="00E81A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1A1C">
        <w:rPr>
          <w:rFonts w:ascii="Times New Roman" w:hAnsi="Times New Roman"/>
          <w:sz w:val="24"/>
          <w:szCs w:val="24"/>
        </w:rPr>
        <w:t>У разі застосування водозливу вказується його тип, профіль, основні розміри (ширина порога, кут вир</w:t>
      </w:r>
      <w:r w:rsidRPr="00E81A1C">
        <w:rPr>
          <w:rFonts w:ascii="Times New Roman" w:hAnsi="Times New Roman"/>
          <w:sz w:val="24"/>
          <w:szCs w:val="24"/>
        </w:rPr>
        <w:t>і</w:t>
      </w:r>
      <w:r w:rsidRPr="00E81A1C">
        <w:rPr>
          <w:rFonts w:ascii="Times New Roman" w:hAnsi="Times New Roman"/>
          <w:sz w:val="24"/>
          <w:szCs w:val="24"/>
        </w:rPr>
        <w:t>зу). Вимірювання здійснюється три рази.</w:t>
      </w:r>
    </w:p>
    <w:p w:rsidR="00E9048E" w:rsidRPr="00E81A1C" w:rsidRDefault="00E9048E" w:rsidP="00E81A1C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sectPr w:rsidR="00E9048E" w:rsidRPr="00E81A1C" w:rsidSect="002A449D">
      <w:headerReference w:type="default" r:id="rId15"/>
      <w:footerReference w:type="default" r:id="rId16"/>
      <w:pgSz w:w="11906" w:h="16838"/>
      <w:pgMar w:top="425" w:right="567" w:bottom="851" w:left="567" w:header="142" w:footer="1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603C" w:rsidRDefault="00B1603C" w:rsidP="00B1603C">
      <w:pPr>
        <w:spacing w:after="0" w:line="240" w:lineRule="auto"/>
      </w:pPr>
      <w:r>
        <w:separator/>
      </w:r>
    </w:p>
  </w:endnote>
  <w:endnote w:type="continuationSeparator" w:id="0">
    <w:p w:rsidR="00B1603C" w:rsidRDefault="00B1603C" w:rsidP="00B16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9AF" w:rsidRDefault="00823DE5" w:rsidP="004039AF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B41ED">
      <w:rPr>
        <w:noProof/>
      </w:rPr>
      <w:t>11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603C" w:rsidRDefault="00B1603C" w:rsidP="00B1603C">
      <w:pPr>
        <w:spacing w:after="0" w:line="240" w:lineRule="auto"/>
      </w:pPr>
      <w:r>
        <w:separator/>
      </w:r>
    </w:p>
  </w:footnote>
  <w:footnote w:type="continuationSeparator" w:id="0">
    <w:p w:rsidR="00B1603C" w:rsidRDefault="00B1603C" w:rsidP="00B160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9AF" w:rsidRPr="00914764" w:rsidRDefault="00823DE5" w:rsidP="004039AF">
    <w:pPr>
      <w:pStyle w:val="a3"/>
      <w:jc w:val="right"/>
      <w:rPr>
        <w:rFonts w:ascii="Times New Roman" w:hAnsi="Times New Roman"/>
      </w:rPr>
    </w:pPr>
    <w:r w:rsidRPr="00914764">
      <w:rPr>
        <w:rFonts w:ascii="Times New Roman" w:hAnsi="Times New Roman"/>
      </w:rPr>
      <w:t>Екологічна гідрогеологія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06E39"/>
    <w:multiLevelType w:val="hybridMultilevel"/>
    <w:tmpl w:val="C17080A4"/>
    <w:lvl w:ilvl="0" w:tplc="0422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129320B"/>
    <w:multiLevelType w:val="hybridMultilevel"/>
    <w:tmpl w:val="01D6C7EC"/>
    <w:lvl w:ilvl="0" w:tplc="DA58FEA0">
      <w:start w:val="1"/>
      <w:numFmt w:val="decimal"/>
      <w:lvlText w:val="%1)"/>
      <w:lvlJc w:val="left"/>
      <w:pPr>
        <w:ind w:left="868" w:hanging="585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>
    <w:nsid w:val="02D26159"/>
    <w:multiLevelType w:val="hybridMultilevel"/>
    <w:tmpl w:val="B790BA30"/>
    <w:lvl w:ilvl="0" w:tplc="0422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03C71B84"/>
    <w:multiLevelType w:val="hybridMultilevel"/>
    <w:tmpl w:val="BE60F36A"/>
    <w:lvl w:ilvl="0" w:tplc="DA58FEA0">
      <w:start w:val="1"/>
      <w:numFmt w:val="decimal"/>
      <w:lvlText w:val="%1)"/>
      <w:lvlJc w:val="left"/>
      <w:pPr>
        <w:ind w:left="1152" w:hanging="585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</w:lvl>
    <w:lvl w:ilvl="3" w:tplc="0422000F" w:tentative="1">
      <w:start w:val="1"/>
      <w:numFmt w:val="decimal"/>
      <w:lvlText w:val="%4."/>
      <w:lvlJc w:val="left"/>
      <w:pPr>
        <w:ind w:left="3164" w:hanging="360"/>
      </w:p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</w:lvl>
    <w:lvl w:ilvl="6" w:tplc="0422000F" w:tentative="1">
      <w:start w:val="1"/>
      <w:numFmt w:val="decimal"/>
      <w:lvlText w:val="%7."/>
      <w:lvlJc w:val="left"/>
      <w:pPr>
        <w:ind w:left="5324" w:hanging="360"/>
      </w:p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111C0CE9"/>
    <w:multiLevelType w:val="multilevel"/>
    <w:tmpl w:val="E64A5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915EAF"/>
    <w:multiLevelType w:val="hybridMultilevel"/>
    <w:tmpl w:val="67E09B60"/>
    <w:lvl w:ilvl="0" w:tplc="DA58FEA0">
      <w:start w:val="1"/>
      <w:numFmt w:val="decimal"/>
      <w:lvlText w:val="%1)"/>
      <w:lvlJc w:val="left"/>
      <w:pPr>
        <w:ind w:left="1152" w:hanging="585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</w:lvl>
    <w:lvl w:ilvl="3" w:tplc="0422000F" w:tentative="1">
      <w:start w:val="1"/>
      <w:numFmt w:val="decimal"/>
      <w:lvlText w:val="%4."/>
      <w:lvlJc w:val="left"/>
      <w:pPr>
        <w:ind w:left="3164" w:hanging="360"/>
      </w:p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</w:lvl>
    <w:lvl w:ilvl="6" w:tplc="0422000F" w:tentative="1">
      <w:start w:val="1"/>
      <w:numFmt w:val="decimal"/>
      <w:lvlText w:val="%7."/>
      <w:lvlJc w:val="left"/>
      <w:pPr>
        <w:ind w:left="5324" w:hanging="360"/>
      </w:p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24E8103F"/>
    <w:multiLevelType w:val="hybridMultilevel"/>
    <w:tmpl w:val="F95E39D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A52A4C"/>
    <w:multiLevelType w:val="hybridMultilevel"/>
    <w:tmpl w:val="A816CD5C"/>
    <w:lvl w:ilvl="0" w:tplc="DA58FEA0">
      <w:start w:val="1"/>
      <w:numFmt w:val="decimal"/>
      <w:lvlText w:val="%1)"/>
      <w:lvlJc w:val="left"/>
      <w:pPr>
        <w:ind w:left="1152" w:hanging="585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</w:lvl>
    <w:lvl w:ilvl="3" w:tplc="0422000F" w:tentative="1">
      <w:start w:val="1"/>
      <w:numFmt w:val="decimal"/>
      <w:lvlText w:val="%4."/>
      <w:lvlJc w:val="left"/>
      <w:pPr>
        <w:ind w:left="3164" w:hanging="360"/>
      </w:p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</w:lvl>
    <w:lvl w:ilvl="6" w:tplc="0422000F" w:tentative="1">
      <w:start w:val="1"/>
      <w:numFmt w:val="decimal"/>
      <w:lvlText w:val="%7."/>
      <w:lvlJc w:val="left"/>
      <w:pPr>
        <w:ind w:left="5324" w:hanging="360"/>
      </w:p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3E465163"/>
    <w:multiLevelType w:val="hybridMultilevel"/>
    <w:tmpl w:val="25DE039C"/>
    <w:lvl w:ilvl="0" w:tplc="0422000F">
      <w:start w:val="1"/>
      <w:numFmt w:val="decimal"/>
      <w:lvlText w:val="%1."/>
      <w:lvlJc w:val="left"/>
      <w:pPr>
        <w:ind w:left="1003" w:hanging="360"/>
      </w:pPr>
    </w:lvl>
    <w:lvl w:ilvl="1" w:tplc="04220019" w:tentative="1">
      <w:start w:val="1"/>
      <w:numFmt w:val="lowerLetter"/>
      <w:lvlText w:val="%2."/>
      <w:lvlJc w:val="left"/>
      <w:pPr>
        <w:ind w:left="1723" w:hanging="360"/>
      </w:pPr>
    </w:lvl>
    <w:lvl w:ilvl="2" w:tplc="0422001B" w:tentative="1">
      <w:start w:val="1"/>
      <w:numFmt w:val="lowerRoman"/>
      <w:lvlText w:val="%3."/>
      <w:lvlJc w:val="right"/>
      <w:pPr>
        <w:ind w:left="2443" w:hanging="180"/>
      </w:pPr>
    </w:lvl>
    <w:lvl w:ilvl="3" w:tplc="0422000F" w:tentative="1">
      <w:start w:val="1"/>
      <w:numFmt w:val="decimal"/>
      <w:lvlText w:val="%4."/>
      <w:lvlJc w:val="left"/>
      <w:pPr>
        <w:ind w:left="3163" w:hanging="360"/>
      </w:pPr>
    </w:lvl>
    <w:lvl w:ilvl="4" w:tplc="04220019" w:tentative="1">
      <w:start w:val="1"/>
      <w:numFmt w:val="lowerLetter"/>
      <w:lvlText w:val="%5."/>
      <w:lvlJc w:val="left"/>
      <w:pPr>
        <w:ind w:left="3883" w:hanging="360"/>
      </w:pPr>
    </w:lvl>
    <w:lvl w:ilvl="5" w:tplc="0422001B" w:tentative="1">
      <w:start w:val="1"/>
      <w:numFmt w:val="lowerRoman"/>
      <w:lvlText w:val="%6."/>
      <w:lvlJc w:val="right"/>
      <w:pPr>
        <w:ind w:left="4603" w:hanging="180"/>
      </w:pPr>
    </w:lvl>
    <w:lvl w:ilvl="6" w:tplc="0422000F" w:tentative="1">
      <w:start w:val="1"/>
      <w:numFmt w:val="decimal"/>
      <w:lvlText w:val="%7."/>
      <w:lvlJc w:val="left"/>
      <w:pPr>
        <w:ind w:left="5323" w:hanging="360"/>
      </w:pPr>
    </w:lvl>
    <w:lvl w:ilvl="7" w:tplc="04220019" w:tentative="1">
      <w:start w:val="1"/>
      <w:numFmt w:val="lowerLetter"/>
      <w:lvlText w:val="%8."/>
      <w:lvlJc w:val="left"/>
      <w:pPr>
        <w:ind w:left="6043" w:hanging="360"/>
      </w:pPr>
    </w:lvl>
    <w:lvl w:ilvl="8" w:tplc="0422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9">
    <w:nsid w:val="45657954"/>
    <w:multiLevelType w:val="hybridMultilevel"/>
    <w:tmpl w:val="BC8CE11C"/>
    <w:lvl w:ilvl="0" w:tplc="DA58FEA0">
      <w:start w:val="1"/>
      <w:numFmt w:val="decimal"/>
      <w:lvlText w:val="%1)"/>
      <w:lvlJc w:val="left"/>
      <w:pPr>
        <w:ind w:left="1152" w:hanging="585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</w:lvl>
    <w:lvl w:ilvl="3" w:tplc="0422000F" w:tentative="1">
      <w:start w:val="1"/>
      <w:numFmt w:val="decimal"/>
      <w:lvlText w:val="%4."/>
      <w:lvlJc w:val="left"/>
      <w:pPr>
        <w:ind w:left="3164" w:hanging="360"/>
      </w:p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</w:lvl>
    <w:lvl w:ilvl="6" w:tplc="0422000F" w:tentative="1">
      <w:start w:val="1"/>
      <w:numFmt w:val="decimal"/>
      <w:lvlText w:val="%7."/>
      <w:lvlJc w:val="left"/>
      <w:pPr>
        <w:ind w:left="5324" w:hanging="360"/>
      </w:p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496274B5"/>
    <w:multiLevelType w:val="hybridMultilevel"/>
    <w:tmpl w:val="05C21F32"/>
    <w:lvl w:ilvl="0" w:tplc="0422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589C31B7"/>
    <w:multiLevelType w:val="hybridMultilevel"/>
    <w:tmpl w:val="F26CBC0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0A12E4"/>
    <w:multiLevelType w:val="multilevel"/>
    <w:tmpl w:val="D7AC8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FC932E4"/>
    <w:multiLevelType w:val="hybridMultilevel"/>
    <w:tmpl w:val="4A24BB5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8F7CB1"/>
    <w:multiLevelType w:val="multilevel"/>
    <w:tmpl w:val="A7F4B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3072ACC"/>
    <w:multiLevelType w:val="hybridMultilevel"/>
    <w:tmpl w:val="293090B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6157F1"/>
    <w:multiLevelType w:val="hybridMultilevel"/>
    <w:tmpl w:val="ED1C0E2E"/>
    <w:lvl w:ilvl="0" w:tplc="0422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15"/>
  </w:num>
  <w:num w:numId="4">
    <w:abstractNumId w:val="6"/>
  </w:num>
  <w:num w:numId="5">
    <w:abstractNumId w:val="2"/>
  </w:num>
  <w:num w:numId="6">
    <w:abstractNumId w:val="10"/>
  </w:num>
  <w:num w:numId="7">
    <w:abstractNumId w:val="4"/>
  </w:num>
  <w:num w:numId="8">
    <w:abstractNumId w:val="14"/>
  </w:num>
  <w:num w:numId="9">
    <w:abstractNumId w:val="12"/>
  </w:num>
  <w:num w:numId="10">
    <w:abstractNumId w:val="16"/>
  </w:num>
  <w:num w:numId="11">
    <w:abstractNumId w:val="8"/>
  </w:num>
  <w:num w:numId="12">
    <w:abstractNumId w:val="1"/>
  </w:num>
  <w:num w:numId="13">
    <w:abstractNumId w:val="9"/>
  </w:num>
  <w:num w:numId="14">
    <w:abstractNumId w:val="3"/>
  </w:num>
  <w:num w:numId="15">
    <w:abstractNumId w:val="5"/>
  </w:num>
  <w:num w:numId="16">
    <w:abstractNumId w:val="7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E3E"/>
    <w:rsid w:val="000232E2"/>
    <w:rsid w:val="00085655"/>
    <w:rsid w:val="000B41ED"/>
    <w:rsid w:val="001203E0"/>
    <w:rsid w:val="001C3D73"/>
    <w:rsid w:val="001C5AA5"/>
    <w:rsid w:val="001D6F55"/>
    <w:rsid w:val="001D7261"/>
    <w:rsid w:val="001E09E8"/>
    <w:rsid w:val="00206B59"/>
    <w:rsid w:val="00280E39"/>
    <w:rsid w:val="00306188"/>
    <w:rsid w:val="00333A54"/>
    <w:rsid w:val="00336912"/>
    <w:rsid w:val="00410074"/>
    <w:rsid w:val="0047059D"/>
    <w:rsid w:val="004779A0"/>
    <w:rsid w:val="00483115"/>
    <w:rsid w:val="005079E7"/>
    <w:rsid w:val="00675D23"/>
    <w:rsid w:val="0069159F"/>
    <w:rsid w:val="006B5C13"/>
    <w:rsid w:val="006C5E65"/>
    <w:rsid w:val="00812A6F"/>
    <w:rsid w:val="00823DE5"/>
    <w:rsid w:val="008F7B73"/>
    <w:rsid w:val="00912C70"/>
    <w:rsid w:val="009D76ED"/>
    <w:rsid w:val="00A639F8"/>
    <w:rsid w:val="00AA56AF"/>
    <w:rsid w:val="00AB774D"/>
    <w:rsid w:val="00B01B77"/>
    <w:rsid w:val="00B1603C"/>
    <w:rsid w:val="00B556A9"/>
    <w:rsid w:val="00C46E3E"/>
    <w:rsid w:val="00D276DC"/>
    <w:rsid w:val="00D57352"/>
    <w:rsid w:val="00D65428"/>
    <w:rsid w:val="00E22590"/>
    <w:rsid w:val="00E700CC"/>
    <w:rsid w:val="00E81A1C"/>
    <w:rsid w:val="00E9048E"/>
    <w:rsid w:val="00EF63A1"/>
    <w:rsid w:val="00EF7179"/>
    <w:rsid w:val="00F0073C"/>
    <w:rsid w:val="00F26DC3"/>
    <w:rsid w:val="00F30779"/>
    <w:rsid w:val="00FB5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E3E"/>
    <w:rPr>
      <w:rFonts w:ascii="Calibri" w:eastAsia="Times New Roman" w:hAnsi="Calibri" w:cs="Times New Roman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C46E3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46E3E"/>
    <w:rPr>
      <w:rFonts w:ascii="Calibri" w:eastAsia="Times New Roman" w:hAnsi="Calibri" w:cs="Times New Roman"/>
      <w:lang w:eastAsia="uk-UA"/>
    </w:rPr>
  </w:style>
  <w:style w:type="paragraph" w:styleId="a5">
    <w:name w:val="footer"/>
    <w:basedOn w:val="a"/>
    <w:link w:val="a6"/>
    <w:uiPriority w:val="99"/>
    <w:rsid w:val="00C46E3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46E3E"/>
    <w:rPr>
      <w:rFonts w:ascii="Calibri" w:eastAsia="Times New Roman" w:hAnsi="Calibri" w:cs="Times New Roman"/>
      <w:lang w:eastAsia="uk-UA"/>
    </w:rPr>
  </w:style>
  <w:style w:type="paragraph" w:customStyle="1" w:styleId="a00">
    <w:name w:val="a0"/>
    <w:basedOn w:val="a"/>
    <w:rsid w:val="00C46E3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C46E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46E3E"/>
    <w:rPr>
      <w:rFonts w:ascii="Courier New" w:eastAsia="Times New Roman" w:hAnsi="Courier New" w:cs="Courier New"/>
      <w:sz w:val="20"/>
      <w:szCs w:val="20"/>
      <w:lang w:eastAsia="uk-UA"/>
    </w:rPr>
  </w:style>
  <w:style w:type="paragraph" w:styleId="a7">
    <w:name w:val="List Paragraph"/>
    <w:basedOn w:val="a"/>
    <w:uiPriority w:val="34"/>
    <w:qFormat/>
    <w:rsid w:val="00C46E3E"/>
    <w:pPr>
      <w:ind w:left="720"/>
      <w:contextualSpacing/>
    </w:pPr>
  </w:style>
  <w:style w:type="table" w:styleId="a8">
    <w:name w:val="Table Grid"/>
    <w:basedOn w:val="a1"/>
    <w:uiPriority w:val="59"/>
    <w:rsid w:val="00C46E3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C46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46E3E"/>
    <w:rPr>
      <w:rFonts w:ascii="Tahoma" w:eastAsia="Times New Roman" w:hAnsi="Tahoma" w:cs="Tahoma"/>
      <w:sz w:val="16"/>
      <w:szCs w:val="16"/>
      <w:lang w:eastAsia="uk-UA"/>
    </w:rPr>
  </w:style>
  <w:style w:type="paragraph" w:styleId="ab">
    <w:name w:val="Normal (Web)"/>
    <w:basedOn w:val="a"/>
    <w:uiPriority w:val="99"/>
    <w:unhideWhenUsed/>
    <w:rsid w:val="00E2259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E3E"/>
    <w:rPr>
      <w:rFonts w:ascii="Calibri" w:eastAsia="Times New Roman" w:hAnsi="Calibri" w:cs="Times New Roman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C46E3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46E3E"/>
    <w:rPr>
      <w:rFonts w:ascii="Calibri" w:eastAsia="Times New Roman" w:hAnsi="Calibri" w:cs="Times New Roman"/>
      <w:lang w:eastAsia="uk-UA"/>
    </w:rPr>
  </w:style>
  <w:style w:type="paragraph" w:styleId="a5">
    <w:name w:val="footer"/>
    <w:basedOn w:val="a"/>
    <w:link w:val="a6"/>
    <w:uiPriority w:val="99"/>
    <w:rsid w:val="00C46E3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46E3E"/>
    <w:rPr>
      <w:rFonts w:ascii="Calibri" w:eastAsia="Times New Roman" w:hAnsi="Calibri" w:cs="Times New Roman"/>
      <w:lang w:eastAsia="uk-UA"/>
    </w:rPr>
  </w:style>
  <w:style w:type="paragraph" w:customStyle="1" w:styleId="a00">
    <w:name w:val="a0"/>
    <w:basedOn w:val="a"/>
    <w:rsid w:val="00C46E3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C46E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46E3E"/>
    <w:rPr>
      <w:rFonts w:ascii="Courier New" w:eastAsia="Times New Roman" w:hAnsi="Courier New" w:cs="Courier New"/>
      <w:sz w:val="20"/>
      <w:szCs w:val="20"/>
      <w:lang w:eastAsia="uk-UA"/>
    </w:rPr>
  </w:style>
  <w:style w:type="paragraph" w:styleId="a7">
    <w:name w:val="List Paragraph"/>
    <w:basedOn w:val="a"/>
    <w:uiPriority w:val="34"/>
    <w:qFormat/>
    <w:rsid w:val="00C46E3E"/>
    <w:pPr>
      <w:ind w:left="720"/>
      <w:contextualSpacing/>
    </w:pPr>
  </w:style>
  <w:style w:type="table" w:styleId="a8">
    <w:name w:val="Table Grid"/>
    <w:basedOn w:val="a1"/>
    <w:uiPriority w:val="59"/>
    <w:rsid w:val="00C46E3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C46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46E3E"/>
    <w:rPr>
      <w:rFonts w:ascii="Tahoma" w:eastAsia="Times New Roman" w:hAnsi="Tahoma" w:cs="Tahoma"/>
      <w:sz w:val="16"/>
      <w:szCs w:val="16"/>
      <w:lang w:eastAsia="uk-UA"/>
    </w:rPr>
  </w:style>
  <w:style w:type="paragraph" w:styleId="ab">
    <w:name w:val="Normal (Web)"/>
    <w:basedOn w:val="a"/>
    <w:uiPriority w:val="99"/>
    <w:unhideWhenUsed/>
    <w:rsid w:val="00E2259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3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8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6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7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67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3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3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85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99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12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47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368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573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434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91657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994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530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89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15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3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763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12</Pages>
  <Words>18200</Words>
  <Characters>10375</Characters>
  <Application>Microsoft Office Word</Application>
  <DocSecurity>0</DocSecurity>
  <Lines>86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IGOR</cp:lastModifiedBy>
  <cp:revision>32</cp:revision>
  <dcterms:created xsi:type="dcterms:W3CDTF">2020-03-19T13:51:00Z</dcterms:created>
  <dcterms:modified xsi:type="dcterms:W3CDTF">2020-03-21T14:13:00Z</dcterms:modified>
</cp:coreProperties>
</file>