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43" w:rsidRDefault="00EE4243"/>
    <w:p w:rsidR="000226AA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Календарний_план"/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ЛЬВІВСЬКИЙ НАЦІОНАЛЬНИЙ УНІВЕРСИТЕТ ІМЕНІ ІВАНА ФРАНКА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Геологічний факультет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Кафедра петрографії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993B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ЗАТВЕРДЖЕНО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</w:pPr>
      <w:r w:rsidRPr="00993B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Проректор з науково-педагогічної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роботи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_________________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”_____”_______________20__р.</w:t>
      </w:r>
    </w:p>
    <w:p w:rsidR="000226AA" w:rsidRPr="00993B5C" w:rsidRDefault="000226AA" w:rsidP="000226AA">
      <w:pPr>
        <w:shd w:val="clear" w:color="auto" w:fill="FFFFFF"/>
        <w:tabs>
          <w:tab w:val="right" w:pos="5220"/>
        </w:tabs>
        <w:spacing w:after="0" w:line="240" w:lineRule="auto"/>
        <w:ind w:firstLine="504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РОБОЧА ПРОГРАМА НАВЧАЛЬНОЇ ДИСЦИПЛІНИ </w:t>
      </w:r>
    </w:p>
    <w:p w:rsidR="00DA07D6" w:rsidRPr="002407DC" w:rsidRDefault="00DA07D6" w:rsidP="000226A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2407DC" w:rsidRPr="00904783" w:rsidRDefault="002407DC" w:rsidP="002407DC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proofErr w:type="spellStart"/>
      <w:r w:rsidRPr="0090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Геолого-структурні</w:t>
      </w:r>
      <w:proofErr w:type="spellEnd"/>
      <w:r w:rsidRPr="0090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речовинні характеристики основних типів родовищ корисних копалин та сучасні аналітичні методи їх вивчення</w:t>
      </w:r>
    </w:p>
    <w:p w:rsidR="002407DC" w:rsidRPr="00BB02BE" w:rsidRDefault="002407DC" w:rsidP="000226A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0226AA" w:rsidRPr="00D50DDD" w:rsidRDefault="000226AA" w:rsidP="000226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та найменування спеціальності </w:t>
      </w:r>
      <w:r w:rsidRPr="00D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 Науки про Землю</w:t>
      </w:r>
    </w:p>
    <w:p w:rsidR="000226AA" w:rsidRPr="00D50DDD" w:rsidRDefault="000226AA" w:rsidP="000226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Рівень вищої освіти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 (</w:t>
      </w:r>
      <w:proofErr w:type="spellStart"/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освітньо-науковий</w:t>
      </w:r>
      <w:proofErr w:type="spellEnd"/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44E7D" w:rsidRPr="00544E7D" w:rsidRDefault="00544E7D" w:rsidP="0054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Спеціалізація </w:t>
      </w:r>
      <w:r w:rsidRPr="00D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геологія металевих і неметалевих корисних копалин</w:t>
      </w:r>
    </w:p>
    <w:p w:rsidR="00544E7D" w:rsidRPr="002407DC" w:rsidRDefault="00544E7D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 програма підготовки доктора філософії з природничих наук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 (денна, вечірня)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Загальний обсяг у кредитах Європейської кредитної трансферно-накопичувальної системи та строк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 план, затверджений Вченою радою Львівського національного університету 25 травня 2016 р., протокол №20/5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Вимоги до рівня освіти осіб, які можуть розпочати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магістр (спеціаліст) </w:t>
      </w:r>
      <w:r w:rsidR="00D7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геології,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геохімії, мінералогії.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2D8F" w:rsidRPr="00AA0D33" w:rsidRDefault="00932D8F" w:rsidP="00932D8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Розробник: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проф. </w:t>
      </w:r>
      <w:r w:rsidRPr="0099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Гулій В.М., доктор геолого-мінералогічних наук  </w:t>
      </w: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програма затверджена на засіданні </w:t>
      </w:r>
      <w:r w:rsidRPr="00993B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кафедри петрографії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від.  “____”________________20___ р.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Завідувач кафедри петрографії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 (Гулій В.М.)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(підпис)                                               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“_____”___________________ 20___ р. 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</w:t>
      </w:r>
      <w:r w:rsidRPr="00993B5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ПОГОДЖЕНО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Декан геологічного факультету                      ________________ (Павлунь М.М.)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професор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26AA" w:rsidRPr="00993B5C" w:rsidRDefault="000226AA" w:rsidP="0002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Опис навчальної дисципліни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2407DC" w:rsidRDefault="000226AA" w:rsidP="0024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0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(Витяг з робочої програми навчальної дисципліни «</w:t>
      </w:r>
      <w:proofErr w:type="spellStart"/>
      <w:r w:rsidR="002407DC" w:rsidRPr="00240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Геолого-структурні</w:t>
      </w:r>
      <w:proofErr w:type="spellEnd"/>
      <w:r w:rsidR="002407DC" w:rsidRPr="00240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 речовинні характеристики основних типів родовищ корисних копалин та сучасні аналітичні методи їх вивчення</w:t>
      </w:r>
      <w:r w:rsidR="003419D7" w:rsidRPr="00240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240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3961"/>
      </w:tblGrid>
      <w:tr w:rsidR="000226AA" w:rsidRPr="00993B5C" w:rsidTr="00956BA6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0226AA" w:rsidRPr="00993B5C" w:rsidTr="00956BA6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Денна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і вечірня</w:t>
            </w: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форма навчання</w:t>
            </w:r>
          </w:p>
        </w:tc>
      </w:tr>
      <w:tr w:rsidR="000226AA" w:rsidRPr="00993B5C" w:rsidTr="00956BA6">
        <w:trPr>
          <w:trHeight w:val="409"/>
        </w:trPr>
        <w:tc>
          <w:tcPr>
            <w:tcW w:w="2896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Кількість кредитів,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2499" w:type="dxa"/>
            <w:vAlign w:val="center"/>
          </w:tcPr>
          <w:p w:rsidR="000226AA" w:rsidRPr="00993B5C" w:rsidRDefault="000226AA" w:rsidP="00956BA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</w:t>
            </w:r>
          </w:p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D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Науки про Землю</w:t>
            </w:r>
            <w:r w:rsidRPr="00993B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6C9A">
              <w:rPr>
                <w:rFonts w:ascii="Times New Roman" w:hAnsi="Times New Roman" w:cs="Times New Roman"/>
                <w:i/>
                <w:sz w:val="24"/>
                <w:szCs w:val="24"/>
              </w:rPr>
              <w:t>Дисципліна вибору аспіранта</w:t>
            </w: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6AA" w:rsidRPr="00993B5C" w:rsidTr="00956BA6">
        <w:trPr>
          <w:cantSplit/>
          <w:trHeight w:val="170"/>
        </w:trPr>
        <w:tc>
          <w:tcPr>
            <w:tcW w:w="2896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Рік підготовки:</w:t>
            </w:r>
          </w:p>
        </w:tc>
      </w:tr>
      <w:tr w:rsidR="000226AA" w:rsidRPr="00993B5C" w:rsidTr="00956BA6">
        <w:trPr>
          <w:cantSplit/>
          <w:trHeight w:val="207"/>
        </w:trPr>
        <w:tc>
          <w:tcPr>
            <w:tcW w:w="2896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Змістових модулів - 1</w:t>
            </w:r>
          </w:p>
        </w:tc>
        <w:tc>
          <w:tcPr>
            <w:tcW w:w="2499" w:type="dxa"/>
            <w:vMerge w:val="restart"/>
            <w:vAlign w:val="center"/>
          </w:tcPr>
          <w:p w:rsidR="000226AA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Спеціалі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зація </w:t>
            </w:r>
          </w:p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мінералогія, кристалографія</w:t>
            </w: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</w:tr>
      <w:tr w:rsidR="000226AA" w:rsidRPr="00993B5C" w:rsidTr="00956BA6">
        <w:trPr>
          <w:cantSplit/>
          <w:trHeight w:val="232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Загальна кількість годин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Семестр</w:t>
            </w:r>
          </w:p>
        </w:tc>
      </w:tr>
      <w:tr w:rsidR="000226AA" w:rsidRPr="00993B5C" w:rsidTr="00956BA6">
        <w:trPr>
          <w:cantSplit/>
          <w:trHeight w:val="474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</w:tr>
      <w:tr w:rsidR="000226AA" w:rsidRPr="00993B5C" w:rsidTr="00956BA6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Тижневих годин для денної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 вечірньої 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 навчання: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аудиторних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 </w:t>
            </w:r>
          </w:p>
        </w:tc>
        <w:tc>
          <w:tcPr>
            <w:tcW w:w="2499" w:type="dxa"/>
            <w:vMerge w:val="restart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Освітньо-кваліфікаційний рівень: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аспірант</w:t>
            </w:r>
          </w:p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Лекції</w:t>
            </w:r>
          </w:p>
        </w:tc>
      </w:tr>
      <w:tr w:rsidR="000226AA" w:rsidRPr="00993B5C" w:rsidTr="00956BA6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год.</w:t>
            </w:r>
          </w:p>
        </w:tc>
      </w:tr>
      <w:tr w:rsidR="000226AA" w:rsidRPr="00993B5C" w:rsidTr="00956BA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Практична </w:t>
            </w: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робота</w:t>
            </w:r>
          </w:p>
        </w:tc>
      </w:tr>
      <w:tr w:rsidR="000226AA" w:rsidRPr="00993B5C" w:rsidTr="00956BA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год.</w:t>
            </w:r>
          </w:p>
        </w:tc>
      </w:tr>
      <w:tr w:rsidR="000226AA" w:rsidRPr="00993B5C" w:rsidTr="00956BA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контролю:</w:t>
            </w:r>
          </w:p>
        </w:tc>
      </w:tr>
      <w:tr w:rsidR="000226AA" w:rsidRPr="00993B5C" w:rsidTr="00956BA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іспит</w:t>
            </w:r>
          </w:p>
        </w:tc>
      </w:tr>
    </w:tbl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Мета та завдання навчальної дисципліни</w:t>
      </w:r>
    </w:p>
    <w:p w:rsidR="000226AA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2BE" w:rsidRPr="00904783" w:rsidRDefault="00BB02BE" w:rsidP="00BB02B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Мета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формування необхідних теоретичних знань про умови локалізації та речовинний склад основних типів родовищ корисних копалин і практичних навиків, які дозволять отримувати </w:t>
      </w:r>
      <w:r w:rsidRPr="00904783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>якісні і кількісні характеристики родовищ сучасними методами для визначення промислової цінності об’єктів та умов їх формування.</w:t>
      </w:r>
    </w:p>
    <w:p w:rsidR="00BB02BE" w:rsidRPr="00904783" w:rsidRDefault="00BB02BE" w:rsidP="00BB02B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Предмет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теоретичні основи виникнення рудних концентрацій та </w:t>
      </w:r>
      <w:proofErr w:type="spellStart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геолого-структурні</w:t>
      </w:r>
      <w:proofErr w:type="spellEnd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і речовинні характеристики необхідні для оцінки промислового значення досліджуваних об’єктів.</w:t>
      </w:r>
    </w:p>
    <w:p w:rsidR="00BB02BE" w:rsidRPr="00BB02BE" w:rsidRDefault="00BB02BE" w:rsidP="000226AA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B916D2" w:rsidRPr="006B64D0" w:rsidRDefault="00B916D2" w:rsidP="00B916D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Мета дисципліни </w:t>
      </w:r>
      <w:r w:rsidRPr="006B6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досягається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рахунок виконання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аспірантами 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комплексу учбово-методичних робіт:</w:t>
      </w:r>
    </w:p>
    <w:p w:rsidR="00B916D2" w:rsidRPr="00904783" w:rsidRDefault="00B916D2" w:rsidP="00B916D2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Вивчення теоретичних основ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процесів утворення </w:t>
      </w:r>
      <w:r w:rsidR="00AA1018">
        <w:rPr>
          <w:rFonts w:ascii="Times New Roman" w:eastAsia="Calibri" w:hAnsi="Times New Roman" w:cs="Times New Roman"/>
          <w:bCs/>
          <w:sz w:val="24"/>
          <w:szCs w:val="24"/>
        </w:rPr>
        <w:t xml:space="preserve">руд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і засвоєння провідних методів дослідження </w:t>
      </w:r>
      <w:r w:rsidR="007E775B">
        <w:rPr>
          <w:rFonts w:ascii="Times New Roman" w:eastAsia="Calibri" w:hAnsi="Times New Roman" w:cs="Times New Roman"/>
          <w:bCs/>
          <w:sz w:val="24"/>
          <w:szCs w:val="24"/>
        </w:rPr>
        <w:t xml:space="preserve">складу </w:t>
      </w:r>
      <w:r w:rsidR="00AA1018">
        <w:rPr>
          <w:rFonts w:ascii="Times New Roman" w:eastAsia="Calibri" w:hAnsi="Times New Roman" w:cs="Times New Roman"/>
          <w:bCs/>
          <w:sz w:val="24"/>
          <w:szCs w:val="24"/>
        </w:rPr>
        <w:t xml:space="preserve">рудних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мінералів різних генерацій в </w:t>
      </w:r>
      <w:r w:rsidR="00AA1018">
        <w:rPr>
          <w:rFonts w:ascii="Times New Roman" w:eastAsia="Calibri" w:hAnsi="Times New Roman" w:cs="Times New Roman"/>
          <w:bCs/>
          <w:sz w:val="24"/>
          <w:szCs w:val="24"/>
        </w:rPr>
        <w:t>різних типах родовищ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прийомів інтерпретації отриманих результатів вивчення структурно-текстурних особливостей </w:t>
      </w:r>
      <w:r w:rsidR="00AA1018">
        <w:rPr>
          <w:rFonts w:ascii="Times New Roman" w:eastAsia="Calibri" w:hAnsi="Times New Roman" w:cs="Times New Roman"/>
          <w:bCs/>
          <w:sz w:val="24"/>
          <w:szCs w:val="24"/>
        </w:rPr>
        <w:t xml:space="preserve">руд і окремих рудних </w:t>
      </w:r>
      <w:r w:rsidR="007E775B">
        <w:rPr>
          <w:rFonts w:ascii="Times New Roman" w:eastAsia="Calibri" w:hAnsi="Times New Roman" w:cs="Times New Roman"/>
          <w:bCs/>
          <w:sz w:val="24"/>
          <w:szCs w:val="24"/>
        </w:rPr>
        <w:t xml:space="preserve">мінералів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різного генезису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і виділення мінеральних </w:t>
      </w:r>
      <w:r w:rsidR="00AA1018">
        <w:rPr>
          <w:rFonts w:ascii="Times New Roman" w:eastAsia="Calibri" w:hAnsi="Times New Roman" w:cs="Times New Roman"/>
          <w:bCs/>
          <w:sz w:val="24"/>
          <w:szCs w:val="24"/>
        </w:rPr>
        <w:t xml:space="preserve">рудних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асоціацій і парагенетичних співвідношень між окремими мінералами чи їх індивідами</w:t>
      </w:r>
      <w:r w:rsidR="00AA1018">
        <w:rPr>
          <w:rFonts w:ascii="Times New Roman" w:eastAsia="Calibri" w:hAnsi="Times New Roman" w:cs="Times New Roman"/>
          <w:bCs/>
          <w:sz w:val="24"/>
          <w:szCs w:val="24"/>
        </w:rPr>
        <w:t xml:space="preserve"> в різних структурно-текстурних типах руд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Набуття навичок проведення аналізу виділення різночасових мінеральних асоціацій на фоні загального процесу формування </w:t>
      </w:r>
      <w:r w:rsidR="00AA1018">
        <w:rPr>
          <w:rFonts w:ascii="Times New Roman" w:eastAsia="Calibri" w:hAnsi="Times New Roman" w:cs="Times New Roman"/>
          <w:bCs/>
          <w:sz w:val="24"/>
          <w:szCs w:val="24"/>
        </w:rPr>
        <w:t>руд</w:t>
      </w:r>
      <w:r w:rsidR="007E775B">
        <w:rPr>
          <w:rFonts w:ascii="Times New Roman" w:eastAsia="Calibri" w:hAnsi="Times New Roman" w:cs="Times New Roman"/>
          <w:bCs/>
          <w:sz w:val="24"/>
          <w:szCs w:val="24"/>
        </w:rPr>
        <w:t xml:space="preserve"> і зміни властивостей мінералів</w:t>
      </w:r>
      <w:r w:rsidR="00AA1018">
        <w:rPr>
          <w:rFonts w:ascii="Times New Roman" w:eastAsia="Calibri" w:hAnsi="Times New Roman" w:cs="Times New Roman"/>
          <w:bCs/>
          <w:sz w:val="24"/>
          <w:szCs w:val="24"/>
        </w:rPr>
        <w:t xml:space="preserve"> в продуктивних і пустих асоціаціях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Засвоєння методики порівняльного аналізу результатів польових і лабораторних досліджень </w:t>
      </w:r>
      <w:r w:rsidR="00AA1018">
        <w:rPr>
          <w:rFonts w:ascii="Times New Roman" w:eastAsia="Calibri" w:hAnsi="Times New Roman" w:cs="Times New Roman"/>
          <w:bCs/>
          <w:sz w:val="24"/>
          <w:szCs w:val="24"/>
        </w:rPr>
        <w:t xml:space="preserve">руд і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гірських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порід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різного складу</w:t>
      </w:r>
      <w:r w:rsidR="00AA1018">
        <w:rPr>
          <w:rFonts w:ascii="Times New Roman" w:eastAsia="Calibri" w:hAnsi="Times New Roman" w:cs="Times New Roman"/>
          <w:bCs/>
          <w:sz w:val="24"/>
          <w:szCs w:val="24"/>
        </w:rPr>
        <w:t xml:space="preserve">, а також </w:t>
      </w:r>
      <w:r w:rsidR="007E775B">
        <w:rPr>
          <w:rFonts w:ascii="Times New Roman" w:eastAsia="Calibri" w:hAnsi="Times New Roman" w:cs="Times New Roman"/>
          <w:bCs/>
          <w:sz w:val="24"/>
          <w:szCs w:val="24"/>
        </w:rPr>
        <w:t>окремих мінералів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 Надбання знань для аналізу процесу формування </w:t>
      </w:r>
      <w:r w:rsidR="00AA1018">
        <w:rPr>
          <w:rFonts w:ascii="Times New Roman" w:eastAsia="Calibri" w:hAnsi="Times New Roman" w:cs="Times New Roman"/>
          <w:bCs/>
          <w:sz w:val="24"/>
          <w:szCs w:val="24"/>
        </w:rPr>
        <w:t xml:space="preserve">руд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за структурно-текстурними ознаками породи, її компонентного складу, значення</w:t>
      </w:r>
      <w:r>
        <w:rPr>
          <w:rFonts w:ascii="Times New Roman" w:eastAsia="Calibri" w:hAnsi="Times New Roman" w:cs="Times New Roman"/>
          <w:bCs/>
          <w:sz w:val="24"/>
          <w:szCs w:val="24"/>
        </w:rPr>
        <w:t>ми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фізичних властивостей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методики використання літературних джерел по сучасних проблемах </w:t>
      </w:r>
      <w:r>
        <w:rPr>
          <w:rFonts w:ascii="Times New Roman" w:eastAsia="Calibri" w:hAnsi="Times New Roman" w:cs="Times New Roman"/>
          <w:bCs/>
          <w:sz w:val="24"/>
          <w:szCs w:val="24"/>
        </w:rPr>
        <w:t>мінералоутворення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Використання загальних особливостей формування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окремих генерацій мінералів і стадійності </w:t>
      </w:r>
      <w:r w:rsidR="00D659C4">
        <w:rPr>
          <w:rFonts w:ascii="Times New Roman" w:eastAsia="Calibri" w:hAnsi="Times New Roman" w:cs="Times New Roman"/>
          <w:bCs/>
          <w:sz w:val="24"/>
          <w:szCs w:val="24"/>
        </w:rPr>
        <w:t>руд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 для визначення її потенційної рудоносності.  </w:t>
      </w:r>
    </w:p>
    <w:p w:rsidR="00524922" w:rsidRDefault="00524922" w:rsidP="000226A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6AA" w:rsidRPr="00904783" w:rsidRDefault="000226AA" w:rsidP="000226A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Місце дисципліни у структурі курсу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: аспірант вивчає на другому році навчання.</w:t>
      </w:r>
    </w:p>
    <w:p w:rsidR="00B916D2" w:rsidRPr="00993B5C" w:rsidRDefault="00B916D2" w:rsidP="0002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Компетенції, що формуються в результаті освоєння дисципліни: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здатність вирішувати стандартні задачі професійної діяльності на основі інформаційної і бібліографічної культури з використанням інформаційно-комунікаційних технологій і з врахуванням основних вимог інформаційного забезпечення;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здатність в складі науково-дослідницького колективу приймати участь в інтерпретації геологічної інформації, складанню звітів, рефератів, бібліографій за тематикою наукових  досліджень, в підготовці публікацій;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науково-виробнича діяльність: готовність використовувати на практиці базові загально професійні знання і навички польових геологічних, геофізичних, геохімічних, гідрогеологічних, нафтогазових і </w:t>
      </w: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еколого-геологічних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робіт при вирішенні виробничих завдань; 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готовність до роботи на сучасних польових і лабораторних геологічних, геофізичних, петрографічних і геохімічних приладах і устаткуванні.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6AA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Програма навчальної дисципліни</w:t>
      </w:r>
    </w:p>
    <w:p w:rsidR="00AC0218" w:rsidRPr="00AC0218" w:rsidRDefault="00AC0218" w:rsidP="0077562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77562D" w:rsidRPr="0077562D" w:rsidRDefault="0077562D" w:rsidP="0077562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56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Зміст курсу</w:t>
      </w:r>
      <w:r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8C105E" w:rsidRPr="008C105E" w:rsidRDefault="008C105E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C105E" w:rsidRPr="008C105E" w:rsidRDefault="00B916D2" w:rsidP="008C1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Вступ. </w:t>
      </w:r>
      <w:r w:rsidR="008C105E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про руду і рудне тіло, як економічні і геологічні категорії. </w:t>
      </w: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C105E" w:rsidRPr="00904783" w:rsidRDefault="008C105E" w:rsidP="008C105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Систематика рудних тіл і зв'язок їх форми із структурою утворень, які вміщують родовище. </w:t>
      </w:r>
    </w:p>
    <w:p w:rsidR="008C105E" w:rsidRPr="00800FF0" w:rsidRDefault="00800FF0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0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Типізація рудних родовищ за генетичними ознаками і промисловим призначенням корисних компонентів. </w:t>
      </w:r>
    </w:p>
    <w:p w:rsidR="00800FF0" w:rsidRPr="00800FF0" w:rsidRDefault="00800FF0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C105E" w:rsidRPr="00904783" w:rsidRDefault="008C105E" w:rsidP="008C105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Структури і текстури руд, як ключ для вивчення послідовності утворення рудних мінералів та агрегатів. </w:t>
      </w:r>
    </w:p>
    <w:p w:rsidR="0042248F" w:rsidRDefault="0042248F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</w:p>
    <w:p w:rsidR="008C105E" w:rsidRPr="0042248F" w:rsidRDefault="008C105E" w:rsidP="008C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2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Новітні</w:t>
      </w:r>
      <w:r w:rsidRPr="0042248F">
        <w:rPr>
          <w:rFonts w:ascii="Times New Roman" w:hAnsi="Times New Roman" w:cs="Times New Roman"/>
          <w:sz w:val="24"/>
          <w:szCs w:val="24"/>
          <w:lang w:eastAsia="ru-RU"/>
        </w:rPr>
        <w:t xml:space="preserve"> методи </w:t>
      </w:r>
      <w:r w:rsidR="008D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вивчення хімічного складу і фізичних властивостей рудних мінералів </w:t>
      </w:r>
      <w:r w:rsidRPr="0042248F">
        <w:rPr>
          <w:rFonts w:ascii="Times New Roman" w:hAnsi="Times New Roman" w:cs="Times New Roman"/>
          <w:sz w:val="24"/>
          <w:szCs w:val="24"/>
          <w:lang w:eastAsia="ru-RU"/>
        </w:rPr>
        <w:t>та обробки одержаних результатів.</w:t>
      </w:r>
    </w:p>
    <w:p w:rsidR="008C105E" w:rsidRPr="008C105E" w:rsidRDefault="008C105E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4291" w:rsidRPr="00904783" w:rsidRDefault="008D4291" w:rsidP="008D429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(температур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тиск, концентрації компонентів, склад флюїдів тощо) формування родовища. </w:t>
      </w:r>
    </w:p>
    <w:p w:rsidR="00B916D2" w:rsidRPr="00993B5C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291" w:rsidRPr="00904783" w:rsidRDefault="008D4291" w:rsidP="008D429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Джерела рудних компонентів та роль флюїдів у перенесенні та концентрації твердих фаз. </w:t>
      </w:r>
    </w:p>
    <w:p w:rsidR="008D4291" w:rsidRDefault="00800FF0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Еволюція параметрів рудоносних систем від магматичних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кімберліти, розшаровані інтрузії тощо)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телетермальних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родовищ. </w:t>
      </w:r>
    </w:p>
    <w:p w:rsidR="00800FF0" w:rsidRPr="00993B5C" w:rsidRDefault="00800FF0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7.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4291" w:rsidRPr="00904783" w:rsidRDefault="008D4291" w:rsidP="008D429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Кількісні характеристики вмісту корисного компоненту та підрахунок масштабів </w:t>
      </w:r>
      <w:proofErr w:type="spellStart"/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зруденіння</w:t>
      </w:r>
      <w:proofErr w:type="spellEnd"/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4291" w:rsidRPr="00993B5C" w:rsidRDefault="008D4291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4291" w:rsidRPr="00904783" w:rsidRDefault="008D4291" w:rsidP="008D429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комплексних руд в перспективах освоєння родовищ.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 родовища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Олімпік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 (Австралія) як джерела комплексних руд. </w:t>
      </w:r>
    </w:p>
    <w:p w:rsidR="008D4291" w:rsidRPr="00993B5C" w:rsidRDefault="008D4291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</w:t>
      </w:r>
    </w:p>
    <w:p w:rsidR="008D4291" w:rsidRDefault="008D4291" w:rsidP="008D429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Стадійність вивчення рудних об’єктів від аномалії до ресурсів і запасів. </w:t>
      </w:r>
    </w:p>
    <w:p w:rsidR="008D4291" w:rsidRDefault="008D4291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10. </w:t>
      </w:r>
    </w:p>
    <w:p w:rsidR="008D4291" w:rsidRPr="00904783" w:rsidRDefault="008D4291" w:rsidP="008D429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Визначення технологічних можливостей рентабельного вилучення корисних компонентів. </w:t>
      </w:r>
    </w:p>
    <w:p w:rsidR="00B25718" w:rsidRPr="00993B5C" w:rsidRDefault="00B25718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11. </w:t>
      </w:r>
    </w:p>
    <w:p w:rsidR="00B25718" w:rsidRDefault="00CE7AD9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Особливості розподілу рудних компонентів і форми рудних тіл в родовищах різних типів: екзогенних, ендогенних, метаморфічних. </w:t>
      </w:r>
    </w:p>
    <w:p w:rsidR="00B25718" w:rsidRPr="00993B5C" w:rsidRDefault="00B25718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12. </w:t>
      </w:r>
    </w:p>
    <w:p w:rsidR="00CE7AD9" w:rsidRDefault="00CE7AD9" w:rsidP="00B916D2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Пошукова мінералогія – створення моделі розпо</w:t>
      </w:r>
      <w:r w:rsidR="000720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ділу індикаторних властивостей окремих мінералів та мінеральних асоціацій. </w:t>
      </w:r>
    </w:p>
    <w:p w:rsidR="004D4DFE" w:rsidRPr="00993B5C" w:rsidRDefault="004D4DFE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13. </w:t>
      </w:r>
    </w:p>
    <w:p w:rsidR="00EC4FF8" w:rsidRPr="0077562D" w:rsidRDefault="00B916D2" w:rsidP="000D5B6E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Історія формування </w:t>
      </w:r>
      <w:r w:rsidR="00EC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 </w:t>
      </w:r>
      <w:r w:rsidR="000D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різного походження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</w:t>
      </w:r>
      <w:r w:rsidR="00EC4FF8"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>розподілу нормованих значень рідкоземельних елементів, ізотопних модельних систем та геохронологічних даних в пород</w:t>
      </w:r>
      <w:r w:rsidR="00EC4FF8">
        <w:rPr>
          <w:rFonts w:ascii="Times New Roman" w:eastAsia="MS Mincho" w:hAnsi="Times New Roman" w:cs="Times New Roman"/>
          <w:sz w:val="24"/>
          <w:szCs w:val="24"/>
          <w:lang w:eastAsia="ja-JP"/>
        </w:rPr>
        <w:t>ах</w:t>
      </w:r>
      <w:r w:rsidR="00EC4FF8"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та мінерал</w:t>
      </w:r>
      <w:r w:rsidR="00EC4FF8">
        <w:rPr>
          <w:rFonts w:ascii="Times New Roman" w:eastAsia="MS Mincho" w:hAnsi="Times New Roman" w:cs="Times New Roman"/>
          <w:sz w:val="24"/>
          <w:szCs w:val="24"/>
          <w:lang w:eastAsia="ja-JP"/>
        </w:rPr>
        <w:t>ах</w:t>
      </w:r>
      <w:r w:rsidR="00EC4FF8"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B916D2" w:rsidRPr="00993B5C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14. </w:t>
      </w:r>
    </w:p>
    <w:p w:rsidR="00EC4FF8" w:rsidRDefault="00EC4FF8" w:rsidP="00EC4FF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Експериментальне відтворення природних процесів </w:t>
      </w:r>
      <w:r w:rsidR="000720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утворення руд 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та синтез мінералів з </w:t>
      </w:r>
      <w:r w:rsidR="000720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заздалегідь 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заданими параметрами</w:t>
      </w:r>
      <w:r w:rsidR="000D5B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CE7AD9" w:rsidRPr="00993B5C" w:rsidRDefault="00CE7AD9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15. </w:t>
      </w:r>
    </w:p>
    <w:p w:rsidR="00CE7AD9" w:rsidRPr="00904783" w:rsidRDefault="000720EB" w:rsidP="00CE7AD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7AD9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CE7AD9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7AD9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геолого-генетичн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CE7AD9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CE7AD9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родовищ для оцінки значимості виявлених об’єктів на ранніх стадіях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їх </w:t>
      </w:r>
      <w:r w:rsidR="00CE7AD9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вивчення. </w:t>
      </w:r>
    </w:p>
    <w:p w:rsidR="00CE7AD9" w:rsidRPr="00993B5C" w:rsidRDefault="00CE7AD9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16. </w:t>
      </w:r>
    </w:p>
    <w:p w:rsidR="004D4DFE" w:rsidRDefault="004D4DFE" w:rsidP="000D5B6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Особливості використання </w:t>
      </w:r>
      <w:r w:rsidR="000D5B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методів досліджень рудних мінералів для </w:t>
      </w:r>
      <w:r w:rsidR="000720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впровадження нових </w:t>
      </w:r>
      <w:r w:rsidR="000D5B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технологічних </w:t>
      </w:r>
      <w:r w:rsidR="000720EB">
        <w:rPr>
          <w:rFonts w:ascii="Times New Roman" w:eastAsia="MS Mincho" w:hAnsi="Times New Roman" w:cs="Times New Roman"/>
          <w:sz w:val="24"/>
          <w:szCs w:val="24"/>
          <w:lang w:eastAsia="ja-JP"/>
        </w:rPr>
        <w:t>схем збагачення</w:t>
      </w:r>
      <w:r w:rsidR="000D5B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800FF0" w:rsidRDefault="00800FF0" w:rsidP="00800FF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Pr="00B916D2" w:rsidRDefault="00B916D2" w:rsidP="00B91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Календарний_план_лабораторних"/>
      <w:bookmarkEnd w:id="0"/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 Структура навчальної дисципліни</w:t>
      </w: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3.1. Теми лекційних занять</w:t>
      </w: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989"/>
        <w:gridCol w:w="1866"/>
      </w:tblGrid>
      <w:tr w:rsidR="00B916D2" w:rsidRPr="00B916D2" w:rsidTr="00956BA6">
        <w:tc>
          <w:tcPr>
            <w:tcW w:w="7989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Назви тем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B916D2" w:rsidRPr="00B916D2" w:rsidTr="00956BA6">
        <w:tc>
          <w:tcPr>
            <w:tcW w:w="9855" w:type="dxa"/>
            <w:gridSpan w:val="2"/>
          </w:tcPr>
          <w:p w:rsidR="00B916D2" w:rsidRPr="00B916D2" w:rsidRDefault="00B916D2" w:rsidP="00B916D2">
            <w:pPr>
              <w:rPr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Змі</w:t>
            </w:r>
            <w:proofErr w:type="gramStart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916D2" w:rsidRPr="00B916D2" w:rsidTr="00956BA6">
        <w:tc>
          <w:tcPr>
            <w:tcW w:w="7989" w:type="dxa"/>
          </w:tcPr>
          <w:p w:rsidR="00800FF0" w:rsidRPr="00800FF0" w:rsidRDefault="00B916D2" w:rsidP="0067522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B916D2">
              <w:rPr>
                <w:b/>
                <w:sz w:val="24"/>
                <w:szCs w:val="24"/>
                <w:lang w:val="ru-RU" w:eastAsia="ru-RU"/>
              </w:rPr>
              <w:t>Вступ</w:t>
            </w:r>
            <w:proofErr w:type="spellEnd"/>
            <w:r w:rsidRPr="00B916D2">
              <w:rPr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7E6CCC" w:rsidRPr="0051589C">
              <w:rPr>
                <w:b/>
                <w:sz w:val="24"/>
                <w:szCs w:val="24"/>
                <w:lang w:eastAsia="ru-RU"/>
              </w:rPr>
              <w:t xml:space="preserve">Поняття про руду і рудне тіло, як економічні і геологічні категорії. </w:t>
            </w:r>
            <w:r w:rsidR="0067522F">
              <w:rPr>
                <w:sz w:val="24"/>
                <w:szCs w:val="24"/>
                <w:lang w:eastAsia="ru-RU"/>
              </w:rPr>
              <w:t xml:space="preserve">Основні параметри, що визначають значимість природних концентрацій і цінність окремих компонентів </w:t>
            </w:r>
            <w:proofErr w:type="gramStart"/>
            <w:r w:rsidR="0067522F">
              <w:rPr>
                <w:sz w:val="24"/>
                <w:szCs w:val="24"/>
                <w:lang w:eastAsia="ru-RU"/>
              </w:rPr>
              <w:t>в</w:t>
            </w:r>
            <w:proofErr w:type="gramEnd"/>
            <w:r w:rsidR="0067522F">
              <w:rPr>
                <w:sz w:val="24"/>
                <w:szCs w:val="24"/>
                <w:lang w:eastAsia="ru-RU"/>
              </w:rPr>
              <w:t xml:space="preserve"> залежності від промислових потреб. Масштаби рудних об’єктів за кількістю корисного компонента і його середнім вмістом.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800FF0" w:rsidRPr="00B916D2" w:rsidRDefault="00B916D2" w:rsidP="007554C4">
            <w:pPr>
              <w:jc w:val="both"/>
              <w:rPr>
                <w:sz w:val="24"/>
                <w:szCs w:val="24"/>
                <w:lang w:eastAsia="ru-RU"/>
              </w:rPr>
            </w:pPr>
            <w:r w:rsidRPr="00AA0D33">
              <w:rPr>
                <w:b/>
                <w:sz w:val="24"/>
                <w:szCs w:val="24"/>
                <w:lang w:eastAsia="ru-RU"/>
              </w:rPr>
              <w:t>Тема 2</w:t>
            </w:r>
            <w:r w:rsidRPr="00B916D2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7E6CCC" w:rsidRPr="0051589C">
              <w:rPr>
                <w:b/>
                <w:sz w:val="24"/>
                <w:szCs w:val="24"/>
                <w:lang w:eastAsia="ru-RU"/>
              </w:rPr>
              <w:t xml:space="preserve">Систематика рудних тіл і зв'язок їх форми із структурою утворень, які вміщують родовище. </w:t>
            </w:r>
            <w:r w:rsidR="007E6CCC" w:rsidRPr="0051589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Типізація рудних родовищ за генетичними ознаками і промисловим призначенням корисних </w:t>
            </w:r>
            <w:r w:rsidR="007E6CCC" w:rsidRPr="0051589C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компонентів. </w:t>
            </w:r>
            <w:r w:rsidR="0067522F">
              <w:rPr>
                <w:sz w:val="24"/>
                <w:szCs w:val="24"/>
                <w:lang w:eastAsia="ru-RU"/>
              </w:rPr>
              <w:t xml:space="preserve">Форми рудних тіл, як відображення </w:t>
            </w:r>
            <w:proofErr w:type="spellStart"/>
            <w:r w:rsidR="0067522F">
              <w:rPr>
                <w:sz w:val="24"/>
                <w:szCs w:val="24"/>
                <w:lang w:eastAsia="ru-RU"/>
              </w:rPr>
              <w:t>геолого-структурного</w:t>
            </w:r>
            <w:proofErr w:type="spellEnd"/>
            <w:r w:rsidR="0067522F">
              <w:rPr>
                <w:sz w:val="24"/>
                <w:szCs w:val="24"/>
                <w:lang w:eastAsia="ru-RU"/>
              </w:rPr>
              <w:t xml:space="preserve"> розвитку </w:t>
            </w:r>
            <w:proofErr w:type="spellStart"/>
            <w:r w:rsidR="0067522F">
              <w:rPr>
                <w:sz w:val="24"/>
                <w:szCs w:val="24"/>
                <w:lang w:eastAsia="ru-RU"/>
              </w:rPr>
              <w:t>рудовмістних</w:t>
            </w:r>
            <w:proofErr w:type="spellEnd"/>
            <w:r w:rsidR="0067522F">
              <w:rPr>
                <w:sz w:val="24"/>
                <w:szCs w:val="24"/>
                <w:lang w:eastAsia="ru-RU"/>
              </w:rPr>
              <w:t xml:space="preserve"> порід і комплексів. Класифікація рудних тіл. Зв'язок форми рудних тіл і генетичних типів </w:t>
            </w:r>
            <w:proofErr w:type="spellStart"/>
            <w:r w:rsidR="0067522F">
              <w:rPr>
                <w:sz w:val="24"/>
                <w:szCs w:val="24"/>
                <w:lang w:eastAsia="ru-RU"/>
              </w:rPr>
              <w:t>вміщуючих</w:t>
            </w:r>
            <w:proofErr w:type="spellEnd"/>
            <w:r w:rsidR="0067522F">
              <w:rPr>
                <w:sz w:val="24"/>
                <w:szCs w:val="24"/>
                <w:lang w:eastAsia="ru-RU"/>
              </w:rPr>
              <w:t xml:space="preserve"> комплексів. Руди металів і індустріальні руди.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800FF0" w:rsidRPr="00B916D2" w:rsidRDefault="00B916D2" w:rsidP="007554C4">
            <w:pPr>
              <w:rPr>
                <w:sz w:val="24"/>
                <w:szCs w:val="24"/>
                <w:lang w:eastAsia="ru-RU"/>
              </w:rPr>
            </w:pPr>
            <w:r w:rsidRPr="00AA0D33">
              <w:rPr>
                <w:b/>
                <w:sz w:val="24"/>
                <w:szCs w:val="24"/>
                <w:lang w:eastAsia="ru-RU"/>
              </w:rPr>
              <w:lastRenderedPageBreak/>
              <w:t>Тема 3.</w:t>
            </w:r>
            <w:r w:rsidRPr="00B916D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D16B6C" w:rsidRPr="0051589C">
              <w:rPr>
                <w:b/>
                <w:sz w:val="24"/>
                <w:szCs w:val="24"/>
                <w:lang w:eastAsia="ru-RU"/>
              </w:rPr>
              <w:t xml:space="preserve">Структури і текстури руд, як ключ для вивчення послідовності утворення рудних мінералів та агрегатів. </w:t>
            </w:r>
            <w:r w:rsidR="0067522F">
              <w:rPr>
                <w:sz w:val="24"/>
                <w:szCs w:val="24"/>
                <w:lang w:eastAsia="ru-RU"/>
              </w:rPr>
              <w:t xml:space="preserve">Послідовність утворення рудних мінералів за первинними і вторинними структурами і текстурами. </w:t>
            </w:r>
            <w:r w:rsidR="007554C4">
              <w:rPr>
                <w:sz w:val="24"/>
                <w:szCs w:val="24"/>
                <w:lang w:eastAsia="ru-RU"/>
              </w:rPr>
              <w:t xml:space="preserve">Поняття про продуктивні мінеральні асоціації. Рудні парагенезиси.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800FF0" w:rsidRPr="00B916D2" w:rsidRDefault="00B916D2" w:rsidP="007554C4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4. </w:t>
            </w:r>
            <w:r w:rsidR="00D16B6C" w:rsidRPr="0051589C">
              <w:rPr>
                <w:b/>
                <w:sz w:val="24"/>
                <w:szCs w:val="24"/>
                <w:lang w:eastAsia="ru-RU"/>
              </w:rPr>
              <w:t>Новітні методи вивчення хімічного складу і фізичних властивостей рудних мінералів та обробки одержаних результатів</w:t>
            </w:r>
            <w:r w:rsidR="00D16B6C" w:rsidRPr="0042248F">
              <w:rPr>
                <w:sz w:val="24"/>
                <w:szCs w:val="24"/>
                <w:lang w:eastAsia="ru-RU"/>
              </w:rPr>
              <w:t>.</w:t>
            </w:r>
            <w:r w:rsidR="007554C4">
              <w:rPr>
                <w:sz w:val="24"/>
                <w:szCs w:val="24"/>
                <w:lang w:eastAsia="ru-RU"/>
              </w:rPr>
              <w:t xml:space="preserve"> </w:t>
            </w:r>
            <w:r w:rsidR="007554C4" w:rsidRPr="007554C4">
              <w:rPr>
                <w:sz w:val="24"/>
                <w:szCs w:val="24"/>
                <w:lang w:eastAsia="ru-RU"/>
              </w:rPr>
              <w:t xml:space="preserve">Деструктивні методи досліджень та аналізи мінералів руд без руйнування. Фізичні та хімічні аналітичні методики. </w:t>
            </w:r>
            <w:r w:rsidR="007554C4">
              <w:rPr>
                <w:sz w:val="24"/>
                <w:szCs w:val="24"/>
                <w:lang w:eastAsia="ru-RU"/>
              </w:rPr>
              <w:t xml:space="preserve">Локальні і об’ємні аналітичні методи. Обґрунтування вибору методів досліджень і особливості інтерпретації результатів в залежності від типу </w:t>
            </w:r>
            <w:proofErr w:type="spellStart"/>
            <w:r w:rsidR="007554C4">
              <w:rPr>
                <w:sz w:val="24"/>
                <w:szCs w:val="24"/>
                <w:lang w:eastAsia="ru-RU"/>
              </w:rPr>
              <w:t>зруденіння</w:t>
            </w:r>
            <w:proofErr w:type="spellEnd"/>
            <w:r w:rsidR="007554C4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800FF0" w:rsidRPr="00B916D2" w:rsidRDefault="00B916D2" w:rsidP="007554C4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5. </w:t>
            </w:r>
            <w:r w:rsidR="00D16B6C" w:rsidRPr="0051589C">
              <w:rPr>
                <w:b/>
                <w:sz w:val="24"/>
                <w:szCs w:val="24"/>
                <w:lang w:eastAsia="ru-RU"/>
              </w:rPr>
              <w:t>Основні параметри (температура, тиск, концентрації компонентів, склад флюїдів тощо) формування родовища</w:t>
            </w:r>
            <w:r w:rsidR="00D16B6C" w:rsidRPr="00904783">
              <w:rPr>
                <w:sz w:val="24"/>
                <w:szCs w:val="24"/>
                <w:lang w:eastAsia="ru-RU"/>
              </w:rPr>
              <w:t xml:space="preserve">. </w:t>
            </w:r>
            <w:r w:rsidR="007554C4" w:rsidRPr="007554C4">
              <w:rPr>
                <w:sz w:val="24"/>
                <w:szCs w:val="24"/>
                <w:lang w:eastAsia="ru-RU"/>
              </w:rPr>
              <w:t xml:space="preserve">Концентрація та розсіювання рудних компонентів. Причини концентрації компонентів в рудах. Оцінка параметрів формування родовищ.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3419D7" w:rsidRPr="00B916D2" w:rsidRDefault="00B916D2" w:rsidP="0093335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6.</w:t>
            </w:r>
            <w:r w:rsidR="00800FF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16B6C" w:rsidRPr="0051589C">
              <w:rPr>
                <w:b/>
                <w:sz w:val="24"/>
                <w:szCs w:val="24"/>
                <w:lang w:eastAsia="ru-RU"/>
              </w:rPr>
              <w:t>Джерела рудних компонентів та роль флюїдів у перенесенні та концентрації твердих фаз</w:t>
            </w:r>
            <w:r w:rsidR="00D16B6C" w:rsidRPr="00904783">
              <w:rPr>
                <w:sz w:val="24"/>
                <w:szCs w:val="24"/>
                <w:lang w:eastAsia="ru-RU"/>
              </w:rPr>
              <w:t xml:space="preserve">. </w:t>
            </w:r>
            <w:r w:rsidR="00D16B6C">
              <w:rPr>
                <w:sz w:val="24"/>
                <w:szCs w:val="24"/>
                <w:lang w:eastAsia="ru-RU"/>
              </w:rPr>
              <w:t>Еволюція параметрів рудоносних систем від магматичних (</w:t>
            </w:r>
            <w:proofErr w:type="spellStart"/>
            <w:r w:rsidR="00D16B6C">
              <w:rPr>
                <w:sz w:val="24"/>
                <w:szCs w:val="24"/>
                <w:lang w:eastAsia="ru-RU"/>
              </w:rPr>
              <w:t>карбонатити</w:t>
            </w:r>
            <w:proofErr w:type="spellEnd"/>
            <w:r w:rsidR="00D16B6C">
              <w:rPr>
                <w:sz w:val="24"/>
                <w:szCs w:val="24"/>
                <w:lang w:eastAsia="ru-RU"/>
              </w:rPr>
              <w:t xml:space="preserve">, кімберліти, розшаровані інтрузії тощо) до </w:t>
            </w:r>
            <w:proofErr w:type="spellStart"/>
            <w:r w:rsidR="00D16B6C">
              <w:rPr>
                <w:sz w:val="24"/>
                <w:szCs w:val="24"/>
                <w:lang w:eastAsia="ru-RU"/>
              </w:rPr>
              <w:t>телетермальних</w:t>
            </w:r>
            <w:proofErr w:type="spellEnd"/>
            <w:r w:rsidR="00D16B6C">
              <w:rPr>
                <w:sz w:val="24"/>
                <w:szCs w:val="24"/>
                <w:lang w:eastAsia="ru-RU"/>
              </w:rPr>
              <w:t xml:space="preserve"> родовищ.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D694D" w:rsidRPr="00B916D2" w:rsidRDefault="00B916D2" w:rsidP="00933359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7.</w:t>
            </w:r>
            <w:r w:rsidRPr="00B916D2">
              <w:rPr>
                <w:sz w:val="24"/>
                <w:szCs w:val="24"/>
                <w:lang w:eastAsia="ru-RU"/>
              </w:rPr>
              <w:t xml:space="preserve"> </w:t>
            </w:r>
            <w:r w:rsidR="00D16B6C" w:rsidRPr="0051589C">
              <w:rPr>
                <w:b/>
                <w:sz w:val="24"/>
                <w:szCs w:val="24"/>
                <w:lang w:eastAsia="ru-RU"/>
              </w:rPr>
              <w:t xml:space="preserve">Кількісні характеристики вмісту корисного компоненту та підрахунок масштабів </w:t>
            </w:r>
            <w:proofErr w:type="spellStart"/>
            <w:r w:rsidR="00D16B6C" w:rsidRPr="0051589C">
              <w:rPr>
                <w:b/>
                <w:sz w:val="24"/>
                <w:szCs w:val="24"/>
                <w:lang w:eastAsia="ru-RU"/>
              </w:rPr>
              <w:t>зруденіння</w:t>
            </w:r>
            <w:proofErr w:type="spellEnd"/>
            <w:r w:rsidR="00D16B6C" w:rsidRPr="00904783">
              <w:rPr>
                <w:sz w:val="24"/>
                <w:szCs w:val="24"/>
                <w:lang w:eastAsia="ru-RU"/>
              </w:rPr>
              <w:t xml:space="preserve">. </w:t>
            </w:r>
            <w:r w:rsidR="00933359">
              <w:rPr>
                <w:sz w:val="24"/>
                <w:szCs w:val="24"/>
                <w:lang w:eastAsia="ru-RU"/>
              </w:rPr>
              <w:t xml:space="preserve">Мінімальний промисловий вміст, середні концентрації компонентів, мінімальна </w:t>
            </w:r>
            <w:proofErr w:type="spellStart"/>
            <w:r w:rsidR="00933359">
              <w:rPr>
                <w:sz w:val="24"/>
                <w:szCs w:val="24"/>
                <w:lang w:eastAsia="ru-RU"/>
              </w:rPr>
              <w:t>потужніть</w:t>
            </w:r>
            <w:proofErr w:type="spellEnd"/>
            <w:r w:rsidR="00933359">
              <w:rPr>
                <w:sz w:val="24"/>
                <w:szCs w:val="24"/>
                <w:lang w:eastAsia="ru-RU"/>
              </w:rPr>
              <w:t xml:space="preserve"> рудних тіл тощо. Визначальні чинники для вирішення питання про рентабельність промислового освоєння об’єкта. Технології збагачення різних типів руд.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3419D7" w:rsidRPr="00B916D2" w:rsidRDefault="00B916D2" w:rsidP="00933359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8. </w:t>
            </w:r>
            <w:r w:rsidR="00D16B6C" w:rsidRPr="0051589C">
              <w:rPr>
                <w:b/>
                <w:sz w:val="24"/>
                <w:szCs w:val="24"/>
                <w:lang w:eastAsia="ru-RU"/>
              </w:rPr>
              <w:t xml:space="preserve">Роль комплексних руд в перспективах освоєння родовищ. Приклад родовища </w:t>
            </w:r>
            <w:proofErr w:type="spellStart"/>
            <w:r w:rsidR="00D16B6C" w:rsidRPr="0051589C">
              <w:rPr>
                <w:b/>
                <w:sz w:val="24"/>
                <w:szCs w:val="24"/>
                <w:lang w:eastAsia="ru-RU"/>
              </w:rPr>
              <w:t>Олімпік</w:t>
            </w:r>
            <w:proofErr w:type="spellEnd"/>
            <w:r w:rsidR="00D16B6C" w:rsidRPr="0051589C">
              <w:rPr>
                <w:b/>
                <w:sz w:val="24"/>
                <w:szCs w:val="24"/>
                <w:lang w:eastAsia="ru-RU"/>
              </w:rPr>
              <w:t xml:space="preserve"> Дам (Австралія) як джерела комплексних руд</w:t>
            </w:r>
            <w:r w:rsidR="00D16B6C">
              <w:rPr>
                <w:sz w:val="24"/>
                <w:szCs w:val="24"/>
                <w:lang w:eastAsia="ru-RU"/>
              </w:rPr>
              <w:t xml:space="preserve">. </w:t>
            </w:r>
            <w:r w:rsidR="00933359">
              <w:rPr>
                <w:sz w:val="24"/>
                <w:szCs w:val="24"/>
                <w:lang w:eastAsia="ru-RU"/>
              </w:rPr>
              <w:t xml:space="preserve">Підвищення рентабельності експлуатації родовищ за рахунок залучення нових компонентів, важливих для промисловості. Шлях унікального родовища </w:t>
            </w:r>
            <w:proofErr w:type="spellStart"/>
            <w:r w:rsidR="00933359">
              <w:rPr>
                <w:sz w:val="24"/>
                <w:szCs w:val="24"/>
                <w:lang w:eastAsia="ru-RU"/>
              </w:rPr>
              <w:t>Олімпік</w:t>
            </w:r>
            <w:proofErr w:type="spellEnd"/>
            <w:r w:rsidR="00933359">
              <w:rPr>
                <w:sz w:val="24"/>
                <w:szCs w:val="24"/>
                <w:lang w:eastAsia="ru-RU"/>
              </w:rPr>
              <w:t xml:space="preserve"> Дам від мідного </w:t>
            </w:r>
            <w:proofErr w:type="spellStart"/>
            <w:r w:rsidR="00933359">
              <w:rPr>
                <w:sz w:val="24"/>
                <w:szCs w:val="24"/>
                <w:lang w:eastAsia="ru-RU"/>
              </w:rPr>
              <w:t>зруденіння</w:t>
            </w:r>
            <w:proofErr w:type="spellEnd"/>
            <w:r w:rsidR="00933359">
              <w:rPr>
                <w:sz w:val="24"/>
                <w:szCs w:val="24"/>
                <w:lang w:eastAsia="ru-RU"/>
              </w:rPr>
              <w:t xml:space="preserve"> до уранового, золотого, рідкісноземельного тощо.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D694D" w:rsidRPr="00B916D2" w:rsidRDefault="00B916D2" w:rsidP="00690BF7">
            <w:pPr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9. </w:t>
            </w:r>
            <w:r w:rsidR="00D16B6C" w:rsidRPr="0051589C">
              <w:rPr>
                <w:b/>
                <w:sz w:val="24"/>
                <w:szCs w:val="24"/>
                <w:lang w:eastAsia="ru-RU"/>
              </w:rPr>
              <w:t>Стадійність вивчення рудних об’єктів від аномалії до ресурсів і запасів</w:t>
            </w:r>
            <w:r w:rsidR="00D16B6C" w:rsidRPr="00904783">
              <w:rPr>
                <w:sz w:val="24"/>
                <w:szCs w:val="24"/>
                <w:lang w:eastAsia="ru-RU"/>
              </w:rPr>
              <w:t xml:space="preserve">. </w:t>
            </w:r>
            <w:r w:rsidR="00690BF7" w:rsidRPr="00690BF7">
              <w:rPr>
                <w:sz w:val="24"/>
                <w:szCs w:val="24"/>
                <w:lang w:eastAsia="ru-RU"/>
              </w:rPr>
              <w:t xml:space="preserve">Прогнозні, пошукові і оцінювальні роботи для виявлення промислово значимих об’єктів. </w:t>
            </w:r>
            <w:r w:rsidR="00690BF7">
              <w:rPr>
                <w:sz w:val="24"/>
                <w:szCs w:val="24"/>
                <w:lang w:eastAsia="ru-RU"/>
              </w:rPr>
              <w:t xml:space="preserve">Стадійність геологорозвідувальних робіт як шлях мінімізації витрат. Роль Наукової ради з ресурсів для зменшення ризиків бюджетних витрат. Інвестиційні ризики на прикладі розробки алмазних родовищ від кінця 19 століття до нашого часу.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D694D" w:rsidRPr="00B916D2" w:rsidRDefault="00B916D2" w:rsidP="00690BF7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10</w:t>
            </w:r>
            <w:r w:rsidRPr="00B916D2">
              <w:rPr>
                <w:sz w:val="24"/>
                <w:szCs w:val="24"/>
                <w:lang w:eastAsia="ru-RU"/>
              </w:rPr>
              <w:t xml:space="preserve">. </w:t>
            </w:r>
            <w:r w:rsidR="00D16B6C" w:rsidRPr="0051589C">
              <w:rPr>
                <w:b/>
                <w:sz w:val="24"/>
                <w:szCs w:val="24"/>
                <w:lang w:eastAsia="ru-RU"/>
              </w:rPr>
              <w:t xml:space="preserve">Визначення технологічних можливостей рентабельного вилучення корисних компонентів. </w:t>
            </w:r>
            <w:r w:rsidR="00690BF7">
              <w:rPr>
                <w:sz w:val="24"/>
                <w:szCs w:val="24"/>
                <w:lang w:eastAsia="ru-RU"/>
              </w:rPr>
              <w:t xml:space="preserve">Розробка технологічних схем збагачення різних типів руд. Визначення факторів, що сприяють повноті раціонального вилучення компонентів руд.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D16B6C" w:rsidRPr="0051589C" w:rsidRDefault="00B916D2" w:rsidP="00D16B6C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11.</w:t>
            </w:r>
            <w:r w:rsidR="00956BAE">
              <w:rPr>
                <w:sz w:val="24"/>
                <w:szCs w:val="24"/>
                <w:lang w:eastAsia="ru-RU"/>
              </w:rPr>
              <w:t xml:space="preserve"> </w:t>
            </w:r>
            <w:r w:rsidR="00D16B6C" w:rsidRPr="0051589C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Особливості розподілу рудних компонентів і форми рудних тіл в родовищах різних типів: екзогенних, ендогенних, метаморфічних. </w:t>
            </w:r>
          </w:p>
          <w:p w:rsidR="00ED694D" w:rsidRPr="00B916D2" w:rsidRDefault="00690BF7" w:rsidP="00690BF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Поняття про </w:t>
            </w:r>
            <w:proofErr w:type="spellStart"/>
            <w:r>
              <w:rPr>
                <w:sz w:val="24"/>
                <w:szCs w:val="24"/>
                <w:lang w:eastAsia="ru-RU"/>
              </w:rPr>
              <w:t>рудоконтролюючі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фактори: літологічні, стратиграфічні, структурні, петрографічні. Правило </w:t>
            </w:r>
            <w:proofErr w:type="spellStart"/>
            <w:r>
              <w:rPr>
                <w:sz w:val="24"/>
                <w:szCs w:val="24"/>
                <w:lang w:eastAsia="ru-RU"/>
              </w:rPr>
              <w:t>Кліффорда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як приклад для прогнозних побудов.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D694D" w:rsidRPr="00BB3BC1" w:rsidRDefault="00B916D2" w:rsidP="00EA4B7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12.</w:t>
            </w:r>
            <w:r w:rsidR="00AA2BE2">
              <w:rPr>
                <w:sz w:val="24"/>
                <w:szCs w:val="24"/>
                <w:lang w:eastAsia="ru-RU"/>
              </w:rPr>
              <w:t xml:space="preserve">. </w:t>
            </w:r>
            <w:r w:rsidR="00D16B6C" w:rsidRPr="0051589C">
              <w:rPr>
                <w:rFonts w:eastAsia="MS Mincho"/>
                <w:b/>
                <w:sz w:val="24"/>
                <w:szCs w:val="24"/>
                <w:lang w:eastAsia="ja-JP"/>
              </w:rPr>
              <w:t>Пошукова мінералогія – створення моделі розподілу індикаторних властивостей окремих мінералів та мінеральних асоціацій</w:t>
            </w:r>
            <w:r w:rsidR="00D16B6C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="00EA4B74">
              <w:rPr>
                <w:sz w:val="24"/>
                <w:szCs w:val="24"/>
                <w:lang w:eastAsia="ru-RU"/>
              </w:rPr>
              <w:t xml:space="preserve">Використання результатів інтерпретації аномалій окремих компонентів для локалізації і скорочення площі пошуків. Перехід до локальних об’єктів за допомогою пошукової мінералогії.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574E17" w:rsidRPr="0051589C" w:rsidRDefault="00B916D2" w:rsidP="00574E17">
            <w:pPr>
              <w:shd w:val="clear" w:color="auto" w:fill="FFFFFF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lastRenderedPageBreak/>
              <w:t xml:space="preserve">Тема 13. </w:t>
            </w:r>
            <w:r w:rsidR="00574E17" w:rsidRPr="0051589C">
              <w:rPr>
                <w:b/>
                <w:sz w:val="24"/>
                <w:szCs w:val="24"/>
                <w:lang w:eastAsia="ru-RU"/>
              </w:rPr>
              <w:t xml:space="preserve">Історія формування руд різного походження за результатами </w:t>
            </w:r>
            <w:r w:rsidR="00574E17" w:rsidRPr="0051589C">
              <w:rPr>
                <w:rFonts w:eastAsia="MS Mincho"/>
                <w:b/>
                <w:sz w:val="24"/>
                <w:szCs w:val="24"/>
                <w:lang w:eastAsia="ja-JP"/>
              </w:rPr>
              <w:t xml:space="preserve">розподілу нормованих значень рідкоземельних елементів, ізотопних модельних систем та геохронологічних даних в породах та мінералах. </w:t>
            </w:r>
          </w:p>
          <w:p w:rsidR="00ED694D" w:rsidRPr="00B916D2" w:rsidRDefault="00EA4B74" w:rsidP="00EA4B7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EA4B74">
              <w:rPr>
                <w:sz w:val="24"/>
                <w:szCs w:val="24"/>
                <w:lang w:eastAsia="ru-RU"/>
              </w:rPr>
              <w:t xml:space="preserve">Аналіз наявних методик </w:t>
            </w:r>
            <w:r>
              <w:rPr>
                <w:sz w:val="24"/>
                <w:szCs w:val="24"/>
                <w:lang w:eastAsia="ru-RU"/>
              </w:rPr>
              <w:t xml:space="preserve">використання результатів геохімічних і мінералогічних досліджень для створення моделей формування рудних об’єктів серед різнотипних </w:t>
            </w:r>
            <w:proofErr w:type="spellStart"/>
            <w:r>
              <w:rPr>
                <w:sz w:val="24"/>
                <w:szCs w:val="24"/>
                <w:lang w:eastAsia="ru-RU"/>
              </w:rPr>
              <w:t>вміщуючих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комплексів.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7E6CCC" w:rsidRPr="00B916D2" w:rsidRDefault="00B916D2" w:rsidP="00D659C4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14. </w:t>
            </w:r>
            <w:r w:rsidR="00574E17" w:rsidRPr="000E7FF5">
              <w:rPr>
                <w:rFonts w:eastAsia="MS Mincho"/>
                <w:b/>
                <w:sz w:val="24"/>
                <w:szCs w:val="24"/>
                <w:lang w:eastAsia="ja-JP"/>
              </w:rPr>
              <w:t>Експериментальне відтворення природних процесів утворення руд та синтез мінералів з заздалегідь заданими параметрами</w:t>
            </w:r>
            <w:r w:rsidR="00574E17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="00EA4B74" w:rsidRPr="00EA4B74">
              <w:rPr>
                <w:sz w:val="24"/>
                <w:szCs w:val="24"/>
                <w:lang w:eastAsia="ru-RU"/>
              </w:rPr>
              <w:t xml:space="preserve">Застосування досягнень експериментальної мінералогії та петрології для залучення природних вихідних компонентів (наприклад дефектних кристалів кварцу для вирощування чистих </w:t>
            </w:r>
            <w:proofErr w:type="spellStart"/>
            <w:r w:rsidR="00D659C4">
              <w:rPr>
                <w:sz w:val="24"/>
                <w:szCs w:val="24"/>
                <w:lang w:eastAsia="ru-RU"/>
              </w:rPr>
              <w:t>п’єзо</w:t>
            </w:r>
            <w:r w:rsidR="00EA4B74" w:rsidRPr="00EA4B74">
              <w:rPr>
                <w:sz w:val="24"/>
                <w:szCs w:val="24"/>
                <w:lang w:eastAsia="ru-RU"/>
              </w:rPr>
              <w:t>оптичних</w:t>
            </w:r>
            <w:proofErr w:type="spellEnd"/>
            <w:r w:rsidR="00EA4B74" w:rsidRPr="00EA4B74">
              <w:rPr>
                <w:sz w:val="24"/>
                <w:szCs w:val="24"/>
                <w:lang w:eastAsia="ru-RU"/>
              </w:rPr>
              <w:t xml:space="preserve"> матеріалів) </w:t>
            </w:r>
            <w:r w:rsidR="00EA4B74">
              <w:rPr>
                <w:sz w:val="24"/>
                <w:szCs w:val="24"/>
                <w:lang w:eastAsia="ru-RU"/>
              </w:rPr>
              <w:t xml:space="preserve">у створенні матеріалів за заданими параметрами (наприклад – синтетичні алмази).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BB3BC1" w:rsidRDefault="00B916D2" w:rsidP="007E6CCC">
            <w:pPr>
              <w:shd w:val="clear" w:color="auto" w:fill="FFFFFF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15.</w:t>
            </w:r>
            <w:r w:rsidRPr="00B916D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  <w:p w:rsidR="007E6CCC" w:rsidRPr="00B916D2" w:rsidRDefault="00574E17" w:rsidP="00EA4B74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ru-RU"/>
              </w:rPr>
            </w:pPr>
            <w:r w:rsidRPr="000E7FF5">
              <w:rPr>
                <w:b/>
                <w:sz w:val="24"/>
                <w:szCs w:val="24"/>
                <w:lang w:eastAsia="ru-RU"/>
              </w:rPr>
              <w:t xml:space="preserve">Еталонні </w:t>
            </w:r>
            <w:proofErr w:type="spellStart"/>
            <w:r w:rsidRPr="000E7FF5">
              <w:rPr>
                <w:b/>
                <w:sz w:val="24"/>
                <w:szCs w:val="24"/>
                <w:lang w:eastAsia="ru-RU"/>
              </w:rPr>
              <w:t>геолого-генетичні</w:t>
            </w:r>
            <w:proofErr w:type="spellEnd"/>
            <w:r w:rsidRPr="000E7FF5">
              <w:rPr>
                <w:b/>
                <w:sz w:val="24"/>
                <w:szCs w:val="24"/>
                <w:lang w:eastAsia="ru-RU"/>
              </w:rPr>
              <w:t xml:space="preserve"> моделі родовищ для оцінки значимості виявлених об’єктів на ранніх стадіях їх вивчення</w:t>
            </w:r>
            <w:r w:rsidRPr="00904783">
              <w:rPr>
                <w:sz w:val="24"/>
                <w:szCs w:val="24"/>
                <w:lang w:eastAsia="ru-RU"/>
              </w:rPr>
              <w:t xml:space="preserve">. </w:t>
            </w:r>
            <w:r w:rsidR="00EA4B74">
              <w:rPr>
                <w:rFonts w:eastAsia="MS Mincho"/>
                <w:sz w:val="24"/>
                <w:szCs w:val="24"/>
                <w:lang w:eastAsia="ja-JP"/>
              </w:rPr>
              <w:t xml:space="preserve">Побудова модельних об’єктів для створення </w:t>
            </w:r>
            <w:proofErr w:type="spellStart"/>
            <w:r w:rsidR="00EA4B74">
              <w:rPr>
                <w:rFonts w:eastAsia="MS Mincho"/>
                <w:sz w:val="24"/>
                <w:szCs w:val="24"/>
                <w:lang w:eastAsia="ja-JP"/>
              </w:rPr>
              <w:t>мінералого-геохімічних</w:t>
            </w:r>
            <w:proofErr w:type="spellEnd"/>
            <w:r w:rsidR="00EA4B74">
              <w:rPr>
                <w:rFonts w:eastAsia="MS Mincho"/>
                <w:sz w:val="24"/>
                <w:szCs w:val="24"/>
                <w:lang w:eastAsia="ja-JP"/>
              </w:rPr>
              <w:t xml:space="preserve"> еталонів оцінки перспектив промислового освоєння природних рудних концентрацій.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7E6CCC" w:rsidRPr="00E243E5" w:rsidRDefault="00B916D2" w:rsidP="00E243E5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16. </w:t>
            </w:r>
            <w:r w:rsidR="00574E17" w:rsidRPr="000E7FF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Особливості використання методів досліджень рудних мінералів для впровадження нових технологічних схем збагачення. </w:t>
            </w:r>
            <w:r w:rsidR="00EA4B74" w:rsidRPr="00E243E5">
              <w:rPr>
                <w:sz w:val="24"/>
                <w:szCs w:val="24"/>
                <w:lang w:eastAsia="ru-RU"/>
              </w:rPr>
              <w:t>Визначення місця і форми концентрації рудних компонентів різних типів родовищ</w:t>
            </w:r>
            <w:r w:rsidR="00E243E5" w:rsidRPr="00E243E5">
              <w:rPr>
                <w:sz w:val="24"/>
                <w:szCs w:val="24"/>
                <w:lang w:eastAsia="ru-RU"/>
              </w:rPr>
              <w:t xml:space="preserve"> для розробок раціональних схем технології збагачення. Оцінка можливостей попутного вилучення цінних для сучасних технологій різних компонентів (проблема джерел критичних елементів).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B916D2" w:rsidRPr="00B916D2" w:rsidRDefault="00B916D2" w:rsidP="00B916D2">
            <w:pPr>
              <w:jc w:val="both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32</w:t>
            </w:r>
          </w:p>
        </w:tc>
      </w:tr>
    </w:tbl>
    <w:p w:rsidR="00B916D2" w:rsidRDefault="00B916D2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916D2" w:rsidRDefault="00B916D2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Методи контролю і шкала оцінювання 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7DC" w:rsidRPr="00904783" w:rsidRDefault="00B916D2" w:rsidP="002407DC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3419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Поточний контроль знань з курсу </w:t>
      </w:r>
      <w:r w:rsidR="002407DC"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“</w:t>
      </w:r>
      <w:proofErr w:type="spellStart"/>
      <w:r w:rsidR="002407DC" w:rsidRPr="002407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Геолого-структурні</w:t>
      </w:r>
      <w:proofErr w:type="spellEnd"/>
      <w:r w:rsidR="002407DC" w:rsidRPr="002407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 речовинні характеристики</w:t>
      </w:r>
      <w:r w:rsidR="002407DC" w:rsidRPr="0090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07DC" w:rsidRPr="002407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основних типів родовищ корисних копалин та сучасні аналітичні методи їх вивчення</w:t>
      </w:r>
      <w:r w:rsidR="002407DC" w:rsidRPr="002407DC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”</w:t>
      </w:r>
    </w:p>
    <w:p w:rsidR="00B916D2" w:rsidRPr="003419D7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4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викладач здійснює за результатами аудиторного опитування і при виконанні практичних занять. Підсумкова оцінка контролю: </w:t>
      </w:r>
      <w:r w:rsidRPr="003419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іспит. 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Шкала оцінювання: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09"/>
        <w:gridCol w:w="1478"/>
        <w:gridCol w:w="3421"/>
        <w:gridCol w:w="3240"/>
      </w:tblGrid>
      <w:tr w:rsidR="00B916D2" w:rsidRPr="00B916D2" w:rsidTr="00956BA6">
        <w:tc>
          <w:tcPr>
            <w:tcW w:w="1509" w:type="dxa"/>
            <w:vMerge w:val="restart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 балів</w:t>
            </w:r>
          </w:p>
        </w:tc>
        <w:tc>
          <w:tcPr>
            <w:tcW w:w="8139" w:type="dxa"/>
            <w:gridSpan w:val="3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Екзаменаційна оцінка </w:t>
            </w:r>
          </w:p>
        </w:tc>
      </w:tr>
      <w:tr w:rsidR="00B916D2" w:rsidRPr="00B916D2" w:rsidTr="00956BA6">
        <w:tc>
          <w:tcPr>
            <w:tcW w:w="1509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78" w:type="dxa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шкалою ECTS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національною шкалою</w:t>
            </w:r>
          </w:p>
        </w:tc>
        <w:tc>
          <w:tcPr>
            <w:tcW w:w="3240" w:type="dxa"/>
            <w:vMerge w:val="restart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умови виконання навчального плану</w:t>
            </w:r>
          </w:p>
        </w:tc>
      </w:tr>
      <w:tr w:rsidR="00B916D2" w:rsidRPr="00B916D2" w:rsidTr="00956BA6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90-100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A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відмінно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956BA6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81-89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дуже добре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956BA6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71-80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добре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956BA6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61-70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D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задовільно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956BA6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51-60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E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достатньо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bookmarkEnd w:id="1"/>
    </w:tbl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Методичне забезпечення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6D2" w:rsidRP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Електронні варіанти текстів (у форматі MS Word) та  презентацій (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лекцій опрацьовуються аспірантами під час лекцій і практичних занять. </w:t>
      </w:r>
    </w:p>
    <w:p w:rsidR="00B916D2" w:rsidRP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Методичні вказівки та завдання для виконання під час практичних занять роботи здійснюються за роздрукованими матеріалами та електронними версіями статей чи книг із періодичних видань (включаючи англійський варіант архіву з журналу </w:t>
      </w:r>
      <w:r w:rsidRPr="007E77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Economic</w:t>
      </w:r>
      <w:r w:rsidRPr="007E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77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Geology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Демонстраційні версії комп’ютерних програм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Grapher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7.0,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Petrograph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Surfer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6D2" w:rsidRP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Рекомендована література</w:t>
      </w:r>
    </w:p>
    <w:p w:rsidR="00B916D2" w:rsidRDefault="00B916D2" w:rsidP="00B9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B916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Основна література </w:t>
      </w:r>
    </w:p>
    <w:p w:rsidR="00956BA6" w:rsidRPr="00F2235C" w:rsidRDefault="00956BA6" w:rsidP="00956B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F2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Буланова Г. П., Барашков Ю. П., </w:t>
      </w:r>
      <w:proofErr w:type="spellStart"/>
      <w:r w:rsidRPr="00F2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Тальникова</w:t>
      </w:r>
      <w:proofErr w:type="spellEnd"/>
      <w:r w:rsidRPr="00F2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 Б. и др. Природный алмаз - генетические аспекты. – Новосибирск: </w:t>
      </w:r>
      <w:r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Наука, 1993. - 184с. </w:t>
      </w:r>
    </w:p>
    <w:p w:rsidR="00AD16FF" w:rsidRDefault="00AD16FF" w:rsidP="00F2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D16FF" w:rsidRPr="00AD16FF" w:rsidRDefault="00956BA6" w:rsidP="00AD16FF">
      <w:pPr>
        <w:pStyle w:val="a4"/>
        <w:widowControl w:val="0"/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 w:rsidR="00AD16FF" w:rsidRPr="00AD16FF">
        <w:rPr>
          <w:spacing w:val="-4"/>
          <w:sz w:val="24"/>
          <w:szCs w:val="24"/>
        </w:rPr>
        <w:t>Геолого-минерагеническая</w:t>
      </w:r>
      <w:proofErr w:type="spellEnd"/>
      <w:r w:rsidR="00AD16FF" w:rsidRPr="00AD16FF">
        <w:rPr>
          <w:spacing w:val="-4"/>
          <w:sz w:val="24"/>
          <w:szCs w:val="24"/>
        </w:rPr>
        <w:t xml:space="preserve"> карта Мира. Масштаб 1:15000000. </w:t>
      </w:r>
      <w:proofErr w:type="spellStart"/>
      <w:r w:rsidR="00AD16FF" w:rsidRPr="00AD16FF">
        <w:rPr>
          <w:spacing w:val="-4"/>
          <w:sz w:val="24"/>
          <w:szCs w:val="24"/>
        </w:rPr>
        <w:t>Объяснительная</w:t>
      </w:r>
      <w:proofErr w:type="spellEnd"/>
      <w:r w:rsidR="00AD16FF" w:rsidRPr="00AD16FF">
        <w:rPr>
          <w:spacing w:val="-4"/>
          <w:sz w:val="24"/>
          <w:szCs w:val="24"/>
        </w:rPr>
        <w:t xml:space="preserve"> записка. </w:t>
      </w:r>
      <w:proofErr w:type="spellStart"/>
      <w:r w:rsidR="00AD16FF" w:rsidRPr="00AD16FF">
        <w:rPr>
          <w:spacing w:val="-4"/>
          <w:sz w:val="24"/>
          <w:szCs w:val="24"/>
        </w:rPr>
        <w:t>Часть</w:t>
      </w:r>
      <w:proofErr w:type="spellEnd"/>
      <w:r w:rsidR="00AD16FF" w:rsidRPr="00AD16FF">
        <w:rPr>
          <w:spacing w:val="-4"/>
          <w:sz w:val="24"/>
          <w:szCs w:val="24"/>
        </w:rPr>
        <w:t xml:space="preserve"> 1. </w:t>
      </w:r>
      <w:proofErr w:type="spellStart"/>
      <w:r w:rsidR="00AD16FF" w:rsidRPr="00AD16FF">
        <w:rPr>
          <w:spacing w:val="-4"/>
          <w:sz w:val="24"/>
          <w:szCs w:val="24"/>
        </w:rPr>
        <w:t>Геология</w:t>
      </w:r>
      <w:proofErr w:type="spellEnd"/>
      <w:r w:rsidR="00AD16FF" w:rsidRPr="00AD16FF">
        <w:rPr>
          <w:spacing w:val="-4"/>
          <w:sz w:val="24"/>
          <w:szCs w:val="24"/>
        </w:rPr>
        <w:t xml:space="preserve"> и </w:t>
      </w:r>
      <w:proofErr w:type="spellStart"/>
      <w:r w:rsidR="00AD16FF" w:rsidRPr="00AD16FF">
        <w:rPr>
          <w:spacing w:val="-4"/>
          <w:sz w:val="24"/>
          <w:szCs w:val="24"/>
        </w:rPr>
        <w:t>минерагения</w:t>
      </w:r>
      <w:proofErr w:type="spellEnd"/>
      <w:r w:rsidR="00AD16FF" w:rsidRPr="00AD16FF">
        <w:rPr>
          <w:spacing w:val="-4"/>
          <w:sz w:val="24"/>
          <w:szCs w:val="24"/>
        </w:rPr>
        <w:t xml:space="preserve"> </w:t>
      </w:r>
      <w:proofErr w:type="spellStart"/>
      <w:r w:rsidR="00AD16FF" w:rsidRPr="00AD16FF">
        <w:rPr>
          <w:spacing w:val="-4"/>
          <w:sz w:val="24"/>
          <w:szCs w:val="24"/>
        </w:rPr>
        <w:t>континентов</w:t>
      </w:r>
      <w:proofErr w:type="spellEnd"/>
      <w:r w:rsidR="00AD16FF" w:rsidRPr="00AD16FF">
        <w:rPr>
          <w:spacing w:val="-4"/>
          <w:sz w:val="24"/>
          <w:szCs w:val="24"/>
        </w:rPr>
        <w:t xml:space="preserve">, </w:t>
      </w:r>
      <w:proofErr w:type="spellStart"/>
      <w:r w:rsidR="00AD16FF" w:rsidRPr="00AD16FF">
        <w:rPr>
          <w:spacing w:val="-4"/>
          <w:sz w:val="24"/>
          <w:szCs w:val="24"/>
        </w:rPr>
        <w:t>транзиталей</w:t>
      </w:r>
      <w:proofErr w:type="spellEnd"/>
      <w:r w:rsidR="00AD16FF" w:rsidRPr="00AD16FF">
        <w:rPr>
          <w:spacing w:val="-4"/>
          <w:sz w:val="24"/>
          <w:szCs w:val="24"/>
        </w:rPr>
        <w:t xml:space="preserve"> и Мирового </w:t>
      </w:r>
      <w:proofErr w:type="spellStart"/>
      <w:r w:rsidR="00AD16FF" w:rsidRPr="00AD16FF">
        <w:rPr>
          <w:spacing w:val="-4"/>
          <w:sz w:val="24"/>
          <w:szCs w:val="24"/>
        </w:rPr>
        <w:t>океана</w:t>
      </w:r>
      <w:proofErr w:type="spellEnd"/>
      <w:r w:rsidR="00AD16FF" w:rsidRPr="00AD16FF">
        <w:rPr>
          <w:spacing w:val="-4"/>
          <w:sz w:val="24"/>
          <w:szCs w:val="24"/>
        </w:rPr>
        <w:t xml:space="preserve">. </w:t>
      </w:r>
      <w:proofErr w:type="spellStart"/>
      <w:r w:rsidR="00AD16FF" w:rsidRPr="00AD16FF">
        <w:rPr>
          <w:spacing w:val="-4"/>
          <w:sz w:val="24"/>
          <w:szCs w:val="24"/>
        </w:rPr>
        <w:t>СПб</w:t>
      </w:r>
      <w:proofErr w:type="spellEnd"/>
      <w:r w:rsidR="00AD16FF" w:rsidRPr="00AD16FF">
        <w:rPr>
          <w:spacing w:val="-4"/>
          <w:sz w:val="24"/>
          <w:szCs w:val="24"/>
        </w:rPr>
        <w:t xml:space="preserve">.: ВСЕГЕИ, 2000. </w:t>
      </w:r>
    </w:p>
    <w:p w:rsidR="00AD16FF" w:rsidRDefault="00AD16FF" w:rsidP="00F2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03" w:rsidRPr="00C14206" w:rsidRDefault="00837A03" w:rsidP="0083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Гойжевский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Науменко В.В.,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Скаржинский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Тектоно-магматическая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Наукова думка, 1977. 120 с. </w:t>
      </w:r>
    </w:p>
    <w:p w:rsidR="00837A03" w:rsidRDefault="00837A03" w:rsidP="00F2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03" w:rsidRPr="00C14206" w:rsidRDefault="00837A03" w:rsidP="00837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Архейские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зеленокаменные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пояса. М: Мир, 1983. 390 с. </w:t>
      </w:r>
    </w:p>
    <w:p w:rsidR="00837A03" w:rsidRDefault="00837A03" w:rsidP="00837A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37A03" w:rsidRPr="00C14206" w:rsidRDefault="00837A03" w:rsidP="00837A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5.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Константинов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М.М., Некрасов Е.М., Сидоров А.А.,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Стружков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С.Ф.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Золоторудные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гиганты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России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мира. М.: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Научный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мир, 2000. 272 с. </w:t>
      </w:r>
    </w:p>
    <w:p w:rsidR="00837A03" w:rsidRDefault="00837A03" w:rsidP="00837A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37A03" w:rsidRPr="00C14206" w:rsidRDefault="00837A03" w:rsidP="00837A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6. </w:t>
      </w:r>
      <w:proofErr w:type="spellStart"/>
      <w:r w:rsidRPr="00C1420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Кулиш</w:t>
      </w:r>
      <w:proofErr w:type="spellEnd"/>
      <w:r w:rsidRPr="00C1420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Е.А., Михайлов В.А. </w:t>
      </w:r>
      <w:proofErr w:type="spellStart"/>
      <w:r w:rsidRPr="00C1420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Урановые</w:t>
      </w:r>
      <w:proofErr w:type="spellEnd"/>
      <w:r w:rsidRPr="00C1420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руды</w:t>
      </w:r>
      <w:proofErr w:type="spellEnd"/>
      <w:r w:rsidRPr="00C1420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мира. </w:t>
      </w:r>
      <w:proofErr w:type="spellStart"/>
      <w:r w:rsidRPr="00C1420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Геология</w:t>
      </w:r>
      <w:proofErr w:type="spellEnd"/>
      <w:r w:rsidRPr="00C1420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proofErr w:type="spellStart"/>
      <w:r w:rsidRPr="00C1420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ресурсы</w:t>
      </w:r>
      <w:proofErr w:type="spellEnd"/>
      <w:r w:rsidRPr="00C1420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proofErr w:type="spellStart"/>
      <w:r w:rsidRPr="00C1420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экономика</w:t>
      </w:r>
      <w:proofErr w:type="spellEnd"/>
      <w:r w:rsidRPr="00C1420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К.: Логос, 2004. 276 с.</w:t>
      </w:r>
    </w:p>
    <w:p w:rsidR="00837A03" w:rsidRPr="00837A03" w:rsidRDefault="00837A03" w:rsidP="00F2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BA6" w:rsidRPr="00F2235C" w:rsidRDefault="00837A03" w:rsidP="00956B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7</w:t>
      </w:r>
      <w:r w:rsidR="00956BA6"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Лаврова Л.Д., Печников В.А., Плешаков А.М. и др. Новый генетический тип алмазных месторождений. - М.: Научный мир, 1999. - 228с. </w:t>
      </w:r>
    </w:p>
    <w:p w:rsidR="00956BA6" w:rsidRPr="00B916D2" w:rsidRDefault="00837A03" w:rsidP="00956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 w:rsidR="00956B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956BA6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Перчук</w:t>
      </w:r>
      <w:proofErr w:type="spellEnd"/>
      <w:r w:rsidR="00956BA6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956BA6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Л.</w:t>
      </w:r>
      <w:r w:rsidR="00956BA6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956BA6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Л. </w:t>
      </w:r>
      <w:proofErr w:type="spellStart"/>
      <w:r w:rsidR="00956BA6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Магматизм</w:t>
      </w:r>
      <w:proofErr w:type="spellEnd"/>
      <w:r w:rsidR="00956BA6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956BA6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метаморфизм</w:t>
      </w:r>
      <w:proofErr w:type="spellEnd"/>
      <w:r w:rsidR="00956BA6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="00956BA6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геодинамика</w:t>
      </w:r>
      <w:proofErr w:type="spellEnd"/>
      <w:r w:rsidR="00956BA6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956BA6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="00956BA6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М.: Наука</w:t>
      </w:r>
      <w:r w:rsidR="00956BA6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956BA6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1993. </w:t>
      </w:r>
      <w:r w:rsidR="00956BA6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="00956BA6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190 с.</w:t>
      </w:r>
      <w:r w:rsidR="00956BA6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956BA6" w:rsidRPr="00373E38" w:rsidRDefault="00837A03" w:rsidP="0095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956B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956BA6"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Петрография и петрология магматических, метаморфических и метасоматических горных пород. М., Изд-во Логос, 2001.</w:t>
      </w:r>
    </w:p>
    <w:p w:rsidR="00837A03" w:rsidRDefault="00837A03" w:rsidP="0083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03" w:rsidRPr="00C14206" w:rsidRDefault="00837A03" w:rsidP="0083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Рундквист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Фактор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гидротермальных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месторождений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породы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эпохи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рудообразования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Геол.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1997. – Т. 39, № 1. – С. 11-24.</w:t>
      </w:r>
    </w:p>
    <w:p w:rsidR="00837A03" w:rsidRPr="00C14206" w:rsidRDefault="00837A03" w:rsidP="0083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Щербаков І.Б. </w:t>
      </w:r>
      <w:proofErr w:type="spellStart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Петрология</w:t>
      </w:r>
      <w:proofErr w:type="spellEnd"/>
      <w:r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Українського щита. Львов: ЗУКЦ, 2005. 366 с. </w:t>
      </w:r>
    </w:p>
    <w:p w:rsidR="00956BA6" w:rsidRPr="00EF7DF8" w:rsidRDefault="00837A03" w:rsidP="00956BA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11. </w:t>
      </w:r>
      <w:proofErr w:type="spellStart"/>
      <w:r w:rsidR="00956BA6" w:rsidRPr="00EF7DF8">
        <w:rPr>
          <w:rFonts w:ascii="Times New Roman" w:hAnsi="Times New Roman" w:cs="Times New Roman"/>
          <w:bCs/>
          <w:iCs/>
          <w:sz w:val="24"/>
          <w:szCs w:val="24"/>
        </w:rPr>
        <w:t>Эшкин</w:t>
      </w:r>
      <w:proofErr w:type="spellEnd"/>
      <w:r w:rsidR="00956BA6" w:rsidRPr="00EF7DF8">
        <w:rPr>
          <w:rFonts w:ascii="Times New Roman" w:hAnsi="Times New Roman" w:cs="Times New Roman"/>
          <w:bCs/>
          <w:iCs/>
          <w:sz w:val="24"/>
          <w:szCs w:val="24"/>
        </w:rPr>
        <w:t xml:space="preserve"> В. Ю. </w:t>
      </w:r>
      <w:proofErr w:type="spellStart"/>
      <w:r w:rsidR="00956BA6" w:rsidRPr="00EF7DF8">
        <w:rPr>
          <w:rFonts w:ascii="Times New Roman" w:hAnsi="Times New Roman" w:cs="Times New Roman"/>
          <w:sz w:val="24"/>
          <w:szCs w:val="24"/>
        </w:rPr>
        <w:t>Поисковая</w:t>
      </w:r>
      <w:proofErr w:type="spellEnd"/>
      <w:r w:rsidR="00956BA6" w:rsidRPr="00EF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BA6" w:rsidRPr="00EF7DF8">
        <w:rPr>
          <w:rFonts w:ascii="Times New Roman" w:hAnsi="Times New Roman" w:cs="Times New Roman"/>
          <w:sz w:val="24"/>
          <w:szCs w:val="24"/>
        </w:rPr>
        <w:t>минералогия</w:t>
      </w:r>
      <w:proofErr w:type="spellEnd"/>
      <w:r w:rsidR="00956BA6" w:rsidRPr="00EF7D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6BA6" w:rsidRPr="00EF7DF8">
        <w:rPr>
          <w:rFonts w:ascii="Times New Roman" w:hAnsi="Times New Roman" w:cs="Times New Roman"/>
          <w:sz w:val="24"/>
          <w:szCs w:val="24"/>
        </w:rPr>
        <w:t>минералогическое</w:t>
      </w:r>
      <w:proofErr w:type="spellEnd"/>
      <w:r w:rsidR="00956BA6" w:rsidRPr="00EF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BA6" w:rsidRPr="00EF7DF8">
        <w:rPr>
          <w:rFonts w:ascii="Times New Roman" w:hAnsi="Times New Roman" w:cs="Times New Roman"/>
          <w:sz w:val="24"/>
          <w:szCs w:val="24"/>
        </w:rPr>
        <w:t>картирование</w:t>
      </w:r>
      <w:proofErr w:type="spellEnd"/>
      <w:r w:rsidR="00956BA6" w:rsidRPr="00EF7DF8">
        <w:rPr>
          <w:rFonts w:ascii="Times New Roman" w:hAnsi="Times New Roman" w:cs="Times New Roman"/>
          <w:sz w:val="24"/>
          <w:szCs w:val="24"/>
        </w:rPr>
        <w:t xml:space="preserve">. </w:t>
      </w:r>
      <w:r w:rsidR="00956BA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56BA6" w:rsidRPr="00EF7DF8">
        <w:rPr>
          <w:rFonts w:ascii="Times New Roman" w:hAnsi="Times New Roman" w:cs="Times New Roman"/>
          <w:sz w:val="24"/>
          <w:szCs w:val="24"/>
        </w:rPr>
        <w:t xml:space="preserve">Л.: </w:t>
      </w:r>
      <w:proofErr w:type="spellStart"/>
      <w:r w:rsidR="00956BA6" w:rsidRPr="00EF7DF8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="00956BA6" w:rsidRPr="00EF7DF8">
        <w:rPr>
          <w:rFonts w:ascii="Times New Roman" w:hAnsi="Times New Roman" w:cs="Times New Roman"/>
          <w:sz w:val="24"/>
          <w:szCs w:val="24"/>
        </w:rPr>
        <w:t xml:space="preserve"> ЛГИ</w:t>
      </w:r>
      <w:r w:rsidR="00956BA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56BA6" w:rsidRPr="00EF7DF8">
        <w:rPr>
          <w:rFonts w:ascii="Times New Roman" w:hAnsi="Times New Roman" w:cs="Times New Roman"/>
          <w:sz w:val="24"/>
          <w:szCs w:val="24"/>
        </w:rPr>
        <w:t>1989.</w:t>
      </w:r>
      <w:r w:rsidR="00956BA6">
        <w:rPr>
          <w:rFonts w:ascii="Times New Roman" w:hAnsi="Times New Roman" w:cs="Times New Roman"/>
          <w:sz w:val="24"/>
          <w:szCs w:val="24"/>
          <w:lang w:val="ru-RU"/>
        </w:rPr>
        <w:t xml:space="preserve"> – 215с. </w:t>
      </w:r>
    </w:p>
    <w:p w:rsidR="00F2235C" w:rsidRPr="00B916D2" w:rsidRDefault="00837A03" w:rsidP="00F2235C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12</w:t>
      </w:r>
      <w:r w:rsidR="00F223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. </w:t>
      </w:r>
      <w:r w:rsidR="00F2235C"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Barton M.D., </w:t>
      </w:r>
      <w:proofErr w:type="spellStart"/>
      <w:r w:rsidR="00F2235C"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Ilchik</w:t>
      </w:r>
      <w:proofErr w:type="spellEnd"/>
      <w:r w:rsidR="00F2235C"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R.P., </w:t>
      </w:r>
      <w:proofErr w:type="spellStart"/>
      <w:r w:rsidR="00F2235C"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Marikos</w:t>
      </w:r>
      <w:proofErr w:type="spellEnd"/>
      <w:r w:rsidR="00F2235C"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M.A. </w:t>
      </w:r>
      <w:proofErr w:type="spellStart"/>
      <w:r w:rsidR="00F2235C"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Metasomatism</w:t>
      </w:r>
      <w:proofErr w:type="spellEnd"/>
      <w:r w:rsidR="00F2235C"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// </w:t>
      </w:r>
      <w:r w:rsidR="00F2235C" w:rsidRPr="00B916D2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 w:eastAsia="uk-UA"/>
        </w:rPr>
        <w:t xml:space="preserve">Contact metamorphism. Reviews in Mineralogy. Vol. 26. </w:t>
      </w:r>
    </w:p>
    <w:p w:rsidR="00956BA6" w:rsidRPr="00431CF2" w:rsidRDefault="00837A03" w:rsidP="00956BA6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956B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956BA6" w:rsidRPr="00431CF2">
        <w:rPr>
          <w:rFonts w:ascii="Times New Roman" w:hAnsi="Times New Roman" w:cs="Times New Roman"/>
          <w:sz w:val="24"/>
          <w:szCs w:val="24"/>
        </w:rPr>
        <w:t>Dickin</w:t>
      </w:r>
      <w:proofErr w:type="spellEnd"/>
      <w:r w:rsidR="00956BA6" w:rsidRPr="00431CF2">
        <w:rPr>
          <w:rFonts w:ascii="Times New Roman" w:hAnsi="Times New Roman" w:cs="Times New Roman"/>
          <w:sz w:val="24"/>
          <w:szCs w:val="24"/>
        </w:rPr>
        <w:t xml:space="preserve"> </w:t>
      </w:r>
      <w:r w:rsidR="00956BA6" w:rsidRPr="00431CF2">
        <w:rPr>
          <w:rFonts w:ascii="Times New Roman" w:hAnsi="Times New Roman" w:cs="Times New Roman"/>
          <w:sz w:val="24"/>
          <w:szCs w:val="24"/>
          <w:lang w:val="en-US"/>
        </w:rPr>
        <w:t xml:space="preserve">A.P. </w:t>
      </w:r>
      <w:proofErr w:type="spellStart"/>
      <w:r w:rsidR="00956BA6" w:rsidRPr="00431CF2">
        <w:rPr>
          <w:rFonts w:ascii="Times New Roman" w:hAnsi="Times New Roman" w:cs="Times New Roman"/>
          <w:bCs/>
          <w:sz w:val="24"/>
          <w:szCs w:val="24"/>
        </w:rPr>
        <w:t>Radiogenic</w:t>
      </w:r>
      <w:proofErr w:type="spellEnd"/>
      <w:r w:rsidR="00956BA6" w:rsidRPr="00431C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BA6" w:rsidRPr="00431CF2">
        <w:rPr>
          <w:rFonts w:ascii="Times New Roman" w:hAnsi="Times New Roman" w:cs="Times New Roman"/>
          <w:bCs/>
          <w:sz w:val="24"/>
          <w:szCs w:val="24"/>
        </w:rPr>
        <w:t>Isotope</w:t>
      </w:r>
      <w:proofErr w:type="spellEnd"/>
      <w:r w:rsidR="00956BA6" w:rsidRPr="00431C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BA6" w:rsidRPr="00431CF2">
        <w:rPr>
          <w:rFonts w:ascii="Times New Roman" w:hAnsi="Times New Roman" w:cs="Times New Roman"/>
          <w:bCs/>
          <w:sz w:val="24"/>
          <w:szCs w:val="24"/>
        </w:rPr>
        <w:t>Geology</w:t>
      </w:r>
      <w:proofErr w:type="spellEnd"/>
      <w:r w:rsidR="00956B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956BA6" w:rsidRPr="00431CF2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="00956BA6" w:rsidRPr="0043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BA6" w:rsidRPr="00431CF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956BA6" w:rsidRPr="0043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BA6" w:rsidRPr="00431CF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956BA6" w:rsidRPr="00431C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56BA6" w:rsidRPr="00431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6BA6" w:rsidRPr="0043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BA6" w:rsidRPr="00431CF2">
        <w:rPr>
          <w:rFonts w:ascii="Times New Roman" w:hAnsi="Times New Roman" w:cs="Times New Roman"/>
          <w:sz w:val="24"/>
          <w:szCs w:val="24"/>
        </w:rPr>
        <w:t>Edinburgh</w:t>
      </w:r>
      <w:proofErr w:type="spellEnd"/>
      <w:r w:rsidR="00956BA6" w:rsidRPr="0043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BA6" w:rsidRPr="00431CF2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="00956BA6" w:rsidRPr="00431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BA6" w:rsidRPr="00431CF2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="00956BA6" w:rsidRPr="00431CF2">
        <w:rPr>
          <w:rFonts w:ascii="Times New Roman" w:hAnsi="Times New Roman" w:cs="Times New Roman"/>
          <w:sz w:val="24"/>
          <w:szCs w:val="24"/>
        </w:rPr>
        <w:t>, UK</w:t>
      </w:r>
      <w:r w:rsidR="00956BA6" w:rsidRPr="00431CF2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956BA6" w:rsidRPr="00431CF2">
        <w:rPr>
          <w:rFonts w:ascii="Times New Roman" w:hAnsi="Times New Roman" w:cs="Times New Roman"/>
          <w:sz w:val="24"/>
          <w:szCs w:val="24"/>
        </w:rPr>
        <w:t>2005</w:t>
      </w:r>
      <w:r w:rsidR="00956BA6" w:rsidRPr="00431C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956BA6">
        <w:rPr>
          <w:rFonts w:ascii="Times New Roman" w:hAnsi="Times New Roman" w:cs="Times New Roman"/>
          <w:sz w:val="24"/>
          <w:szCs w:val="24"/>
          <w:lang w:val="en-US"/>
        </w:rPr>
        <w:t>- 492p.</w:t>
      </w:r>
      <w:proofErr w:type="gramEnd"/>
      <w:r w:rsidR="00956B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6BA6" w:rsidRPr="00956BA6" w:rsidRDefault="00956BA6" w:rsidP="00431CF2">
      <w:pPr>
        <w:shd w:val="clear" w:color="auto" w:fill="FFFFFF"/>
        <w:spacing w:before="122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56BA6" w:rsidRPr="00C14206" w:rsidRDefault="00837A03" w:rsidP="0095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Geological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classification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Canadian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Gold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deposits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Geol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Surv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Bull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2000. – 106 p.</w:t>
      </w:r>
    </w:p>
    <w:p w:rsidR="00956BA6" w:rsidRPr="00C14206" w:rsidRDefault="00837A03" w:rsidP="0095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Geology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Mineral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Resources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Assessment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Venezuelan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Guayana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Shield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US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Geol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Surv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Bull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Wash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, 1993. 121 p.</w:t>
      </w:r>
    </w:p>
    <w:p w:rsidR="00956BA6" w:rsidRPr="00C14206" w:rsidRDefault="00837A03" w:rsidP="0095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Geology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Cordilleran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Orogen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Canada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H.Gabrielse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C.J.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Yorath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Ottawa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,1992. 844 p.</w:t>
      </w:r>
    </w:p>
    <w:p w:rsidR="00956BA6" w:rsidRPr="00C14206" w:rsidRDefault="00837A03" w:rsidP="0095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Gold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Metallogeny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Exploration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Foster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R.P.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London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Chapman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Hall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1993. 432 p.</w:t>
      </w:r>
    </w:p>
    <w:p w:rsidR="00956BA6" w:rsidRPr="00C14206" w:rsidRDefault="00837A03" w:rsidP="0095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Nelson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D.R.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Evolution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Archaean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granite-greenstone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terranes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Eastern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Goldfields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Australia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SHRIMP U-Pb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zircon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constrains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Precam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Res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1997.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. 83. P 57-81.</w:t>
      </w:r>
    </w:p>
    <w:p w:rsidR="00956BA6" w:rsidRPr="00C14206" w:rsidRDefault="00837A03" w:rsidP="0095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Nelson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D.R.,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Trendall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A.F.,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Alterman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Chronological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correlation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between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Pilbara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Kaapvaal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cratons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Precam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Res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1999. V. 97. P. 165-189.</w:t>
      </w:r>
    </w:p>
    <w:p w:rsidR="00956BA6" w:rsidRPr="00C14206" w:rsidRDefault="00837A03" w:rsidP="0095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West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African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gold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deposits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their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lower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Proterozoic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lithostructural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setting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Milesi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J.P.,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Feybesse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J.L.,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Ledru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Orleans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: BRGM, 1989. 98 p.</w:t>
      </w:r>
    </w:p>
    <w:p w:rsidR="00956BA6" w:rsidRPr="00C14206" w:rsidRDefault="00837A03" w:rsidP="0095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Wright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J.B.,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Hastings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D.A.,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Jones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W.B.,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Williams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H.R.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Geology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mineral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resources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West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Africa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London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George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Allen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Unwin</w:t>
      </w:r>
      <w:proofErr w:type="spellEnd"/>
      <w:r w:rsidR="00956BA6" w:rsidRPr="00C14206">
        <w:rPr>
          <w:rFonts w:ascii="Times New Roman" w:eastAsia="Times New Roman" w:hAnsi="Times New Roman" w:cs="Times New Roman"/>
          <w:sz w:val="24"/>
          <w:szCs w:val="24"/>
          <w:lang w:eastAsia="ru-RU"/>
        </w:rPr>
        <w:t>, 1985. 187 p.</w:t>
      </w:r>
      <w:r w:rsidR="00956BA6" w:rsidRPr="00C14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2235C" w:rsidRPr="00B916D2" w:rsidRDefault="00837A03" w:rsidP="00F2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22</w:t>
      </w:r>
      <w:r w:rsidR="00F223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Yardley</w:t>
      </w:r>
      <w:proofErr w:type="spellEnd"/>
      <w:r w:rsidR="00F2235C"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W.</w:t>
      </w:r>
      <w:r w:rsidR="00F2235C"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D. </w:t>
      </w:r>
      <w:proofErr w:type="spellStart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An</w:t>
      </w:r>
      <w:proofErr w:type="spellEnd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introduction</w:t>
      </w:r>
      <w:proofErr w:type="spellEnd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metamorphic</w:t>
      </w:r>
      <w:proofErr w:type="spellEnd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petrology</w:t>
      </w:r>
      <w:proofErr w:type="spellEnd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F2235C"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- </w:t>
      </w:r>
      <w:proofErr w:type="spellStart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Longman</w:t>
      </w:r>
      <w:proofErr w:type="spellEnd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Scientific</w:t>
      </w:r>
      <w:proofErr w:type="spellEnd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&amp; </w:t>
      </w:r>
      <w:proofErr w:type="spellStart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Technical</w:t>
      </w:r>
      <w:proofErr w:type="spellEnd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England</w:t>
      </w:r>
      <w:proofErr w:type="spellEnd"/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1991. </w:t>
      </w:r>
      <w:r w:rsidR="00F2235C"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- </w:t>
      </w:r>
      <w:r w:rsidR="00F2235C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248 p.</w:t>
      </w:r>
      <w:r w:rsidR="00F2235C"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</w:p>
    <w:p w:rsidR="00B916D2" w:rsidRPr="00B916D2" w:rsidRDefault="00B916D2" w:rsidP="00B916D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</w:pPr>
      <w:proofErr w:type="spellStart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Додаткова</w:t>
      </w:r>
      <w:proofErr w:type="spellEnd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література</w:t>
      </w:r>
      <w:proofErr w:type="spellEnd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 </w:t>
      </w:r>
    </w:p>
    <w:p w:rsidR="00B916D2" w:rsidRDefault="00B916D2" w:rsidP="00B916D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F2235C" w:rsidRPr="00F2235C" w:rsidRDefault="00F2235C" w:rsidP="00F223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1</w:t>
      </w:r>
      <w:r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Гаранин В.К. Кудрявцева Г.П., Марфунин А.С. Включения в алмазе и алмазоносные породы. – М.: МГУ, 1991. - 240с. </w:t>
      </w:r>
    </w:p>
    <w:p w:rsidR="00F2235C" w:rsidRDefault="00F2235C" w:rsidP="00F223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Гулій В.М., </w:t>
      </w:r>
      <w:proofErr w:type="spellStart"/>
      <w:r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>Загнітко</w:t>
      </w:r>
      <w:proofErr w:type="spellEnd"/>
      <w:r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В.М. До питання про генетичне обґрунтування прогнозних та пошукових критеріїв алмазних родовищ // Проблеми </w:t>
      </w:r>
      <w:proofErr w:type="spellStart"/>
      <w:r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>алмазоносності</w:t>
      </w:r>
      <w:proofErr w:type="spellEnd"/>
      <w:r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території України. Київ. - 2004. - С. </w:t>
      </w:r>
      <w:r w:rsidR="00EF7DF8" w:rsidRPr="00EF7DF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82</w:t>
      </w:r>
      <w:r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</w:t>
      </w:r>
      <w:r w:rsidR="00EF7DF8" w:rsidRPr="00EF7DF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91</w:t>
      </w:r>
      <w:r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837A03" w:rsidRDefault="00837A03" w:rsidP="00837A03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uk-UA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. </w:t>
      </w:r>
      <w:proofErr w:type="spellStart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Омельянченко</w:t>
      </w:r>
      <w:proofErr w:type="spellEnd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Б.И. </w:t>
      </w:r>
      <w:proofErr w:type="spellStart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Околорудные</w:t>
      </w:r>
      <w:proofErr w:type="spellEnd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гидротермальные</w:t>
      </w:r>
      <w:proofErr w:type="spellEnd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spellEnd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</w:t>
      </w:r>
      <w:proofErr w:type="spellEnd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М., 1978.</w:t>
      </w:r>
    </w:p>
    <w:p w:rsidR="00837A03" w:rsidRPr="00B916D2" w:rsidRDefault="00837A03" w:rsidP="00837A03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Япаскурт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О.В.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Предметаморфические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изменения осадочных пород в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стратисфере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Процессы и факторы. – М.: ГЕОС, 1999.</w:t>
      </w:r>
    </w:p>
    <w:p w:rsidR="00EF7DF8" w:rsidRDefault="00837A03" w:rsidP="00EF7DF8">
      <w:pPr>
        <w:shd w:val="clear" w:color="auto" w:fill="FFFFFF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EF7DF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EF7DF8" w:rsidRPr="00B916D2">
        <w:rPr>
          <w:rFonts w:ascii="Times New Roman" w:hAnsi="Times New Roman" w:cs="Times New Roman"/>
          <w:bCs/>
          <w:sz w:val="24"/>
          <w:szCs w:val="24"/>
        </w:rPr>
        <w:t>Bushmin</w:t>
      </w:r>
      <w:proofErr w:type="spellEnd"/>
      <w:r w:rsidR="00EF7DF8"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</w:t>
      </w:r>
      <w:r w:rsidR="00EF7DF8" w:rsidRPr="00B916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F7DF8" w:rsidRPr="00B916D2">
        <w:rPr>
          <w:rFonts w:ascii="Times New Roman" w:hAnsi="Times New Roman" w:cs="Times New Roman"/>
          <w:bCs/>
          <w:sz w:val="24"/>
          <w:szCs w:val="24"/>
        </w:rPr>
        <w:t>Azimov</w:t>
      </w:r>
      <w:proofErr w:type="spellEnd"/>
      <w:r w:rsidR="00EF7DF8"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</w:t>
      </w:r>
      <w:r w:rsidR="00EF7DF8" w:rsidRPr="00B916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F7DF8" w:rsidRPr="00B916D2">
        <w:rPr>
          <w:rFonts w:ascii="Times New Roman" w:hAnsi="Times New Roman" w:cs="Times New Roman"/>
          <w:bCs/>
          <w:sz w:val="24"/>
          <w:szCs w:val="24"/>
        </w:rPr>
        <w:t>Lvov</w:t>
      </w:r>
      <w:proofErr w:type="spellEnd"/>
      <w:r w:rsidR="00EF7DF8"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 </w:t>
      </w:r>
      <w:r w:rsidR="00EF7DF8" w:rsidRPr="00B916D2">
        <w:rPr>
          <w:rFonts w:ascii="Times New Roman" w:hAnsi="Times New Roman" w:cs="Times New Roman"/>
          <w:bCs/>
          <w:sz w:val="24"/>
          <w:szCs w:val="24"/>
        </w:rPr>
        <w:t>N</w:t>
      </w:r>
      <w:proofErr w:type="spellStart"/>
      <w:r w:rsidR="00EF7DF8" w:rsidRPr="00B916D2">
        <w:rPr>
          <w:rFonts w:ascii="Times New Roman" w:hAnsi="Times New Roman" w:cs="Times New Roman"/>
          <w:bCs/>
          <w:sz w:val="24"/>
          <w:szCs w:val="24"/>
          <w:lang w:val="en-US"/>
        </w:rPr>
        <w:t>umerical</w:t>
      </w:r>
      <w:proofErr w:type="spellEnd"/>
      <w:r w:rsidR="00EF7DF8"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modeling of the metamorphic mineral solubility in hydrothermal solutions at </w:t>
      </w:r>
      <w:r w:rsidR="00EF7DF8" w:rsidRPr="00B916D2">
        <w:rPr>
          <w:rFonts w:ascii="Times New Roman" w:hAnsi="Times New Roman" w:cs="Times New Roman"/>
          <w:bCs/>
          <w:sz w:val="24"/>
          <w:szCs w:val="24"/>
        </w:rPr>
        <w:t>400-800°C, 1-5 K</w:t>
      </w:r>
      <w:r w:rsidR="00EF7DF8"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bar and various fluid acidity // </w:t>
      </w:r>
      <w:r w:rsidR="00EF7DF8" w:rsidRPr="00B916D2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="00EF7DF8" w:rsidRPr="00B916D2">
        <w:rPr>
          <w:rFonts w:ascii="Times New Roman" w:hAnsi="Times New Roman" w:cs="Times New Roman"/>
          <w:sz w:val="24"/>
          <w:szCs w:val="24"/>
          <w:lang w:val="en-US"/>
        </w:rPr>
        <w:t>ineralogical</w:t>
      </w:r>
      <w:proofErr w:type="spellEnd"/>
      <w:r w:rsidR="00EF7DF8" w:rsidRPr="00B916D2">
        <w:rPr>
          <w:rFonts w:ascii="Times New Roman" w:hAnsi="Times New Roman" w:cs="Times New Roman"/>
          <w:sz w:val="24"/>
          <w:szCs w:val="24"/>
        </w:rPr>
        <w:t xml:space="preserve"> C</w:t>
      </w:r>
      <w:proofErr w:type="spellStart"/>
      <w:r w:rsidR="00EF7DF8" w:rsidRPr="00B916D2">
        <w:rPr>
          <w:rFonts w:ascii="Times New Roman" w:hAnsi="Times New Roman" w:cs="Times New Roman"/>
          <w:sz w:val="24"/>
          <w:szCs w:val="24"/>
          <w:lang w:val="en-US"/>
        </w:rPr>
        <w:t>ollection</w:t>
      </w:r>
      <w:proofErr w:type="spellEnd"/>
      <w:r w:rsidR="00EF7DF8" w:rsidRPr="00B916D2">
        <w:rPr>
          <w:rFonts w:ascii="Times New Roman" w:hAnsi="Times New Roman" w:cs="Times New Roman"/>
          <w:sz w:val="24"/>
          <w:szCs w:val="24"/>
          <w:lang w:val="en-US"/>
        </w:rPr>
        <w:t>. - 2</w:t>
      </w:r>
      <w:r w:rsidR="00EF7DF8" w:rsidRPr="00B916D2">
        <w:rPr>
          <w:rFonts w:ascii="Times New Roman" w:hAnsi="Times New Roman" w:cs="Times New Roman"/>
          <w:sz w:val="24"/>
          <w:szCs w:val="24"/>
        </w:rPr>
        <w:t xml:space="preserve">004. N 54 (2). </w:t>
      </w:r>
      <w:r w:rsidR="00EF7DF8" w:rsidRPr="00EF7DF8">
        <w:rPr>
          <w:rFonts w:ascii="Times New Roman" w:hAnsi="Times New Roman" w:cs="Times New Roman"/>
          <w:sz w:val="24"/>
          <w:szCs w:val="24"/>
        </w:rPr>
        <w:t xml:space="preserve">- </w:t>
      </w:r>
      <w:r w:rsidR="00EF7DF8" w:rsidRPr="00B916D2">
        <w:rPr>
          <w:rFonts w:ascii="Times New Roman" w:hAnsi="Times New Roman" w:cs="Times New Roman"/>
          <w:sz w:val="24"/>
          <w:szCs w:val="24"/>
        </w:rPr>
        <w:t xml:space="preserve">P. 94–116 </w:t>
      </w:r>
      <w:r w:rsidR="00EF7DF8" w:rsidRPr="00EF7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AD1" w:rsidRPr="000F0A9A" w:rsidRDefault="00837A03" w:rsidP="005B1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bCs/>
          <w:sz w:val="24"/>
          <w:szCs w:val="24"/>
        </w:rPr>
        <w:t>6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. </w:t>
      </w:r>
      <w:proofErr w:type="spellStart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  <w:lang w:val="en-US"/>
        </w:rPr>
        <w:t>Guliy</w:t>
      </w:r>
      <w:proofErr w:type="spellEnd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  <w:lang w:val="en-US"/>
        </w:rPr>
        <w:t>V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., </w:t>
      </w:r>
      <w:proofErr w:type="spellStart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>Kril</w:t>
      </w:r>
      <w:proofErr w:type="spellEnd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  <w:lang w:val="en-US"/>
        </w:rPr>
        <w:t>S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., </w:t>
      </w:r>
      <w:proofErr w:type="spellStart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>ZagnitkoV</w:t>
      </w:r>
      <w:proofErr w:type="spellEnd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., </w:t>
      </w:r>
      <w:proofErr w:type="spellStart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>Stepanov</w:t>
      </w:r>
      <w:proofErr w:type="spellEnd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  <w:lang w:val="en-US"/>
        </w:rPr>
        <w:t>V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., </w:t>
      </w:r>
      <w:proofErr w:type="spellStart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>Kuzemko</w:t>
      </w:r>
      <w:proofErr w:type="spellEnd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proofErr w:type="spellStart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  <w:lang w:val="en-US"/>
        </w:rPr>
        <w:t>Ya</w:t>
      </w:r>
      <w:proofErr w:type="spellEnd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., </w:t>
      </w:r>
      <w:proofErr w:type="spellStart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>Bilyk</w:t>
      </w:r>
      <w:proofErr w:type="spellEnd"/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  <w:lang w:val="en-US"/>
        </w:rPr>
        <w:t>N</w:t>
      </w:r>
      <w:r w:rsidR="005B1AD1" w:rsidRPr="000F0A9A">
        <w:rPr>
          <w:rFonts w:ascii="Times New Roman" w:eastAsia="Arial,Bold" w:hAnsi="Times New Roman" w:cs="Times New Roman"/>
          <w:bCs/>
          <w:sz w:val="24"/>
          <w:szCs w:val="24"/>
        </w:rPr>
        <w:t xml:space="preserve">. </w:t>
      </w:r>
      <w:r w:rsidR="005B1AD1" w:rsidRPr="000F0A9A">
        <w:rPr>
          <w:rFonts w:ascii="Times New Roman" w:eastAsia="Calibri" w:hAnsi="Times New Roman" w:cs="Times New Roman"/>
          <w:sz w:val="24"/>
          <w:szCs w:val="24"/>
        </w:rPr>
        <w:t>C</w:t>
      </w:r>
      <w:proofErr w:type="spellStart"/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alclitites</w:t>
      </w:r>
      <w:proofErr w:type="spellEnd"/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K</w:t>
      </w:r>
      <w:proofErr w:type="spellStart"/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rosno</w:t>
      </w:r>
      <w:proofErr w:type="spellEnd"/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one</w:t>
      </w:r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E</w:t>
      </w:r>
      <w:proofErr w:type="spellStart"/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ast</w:t>
      </w:r>
      <w:proofErr w:type="spellEnd"/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C</w:t>
      </w:r>
      <w:proofErr w:type="spellStart"/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arpathians</w:t>
      </w:r>
      <w:proofErr w:type="spellEnd"/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 (U</w:t>
      </w:r>
      <w:proofErr w:type="spellStart"/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kraine</w:t>
      </w:r>
      <w:proofErr w:type="spellEnd"/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) // Вісник Київського національного університету імені Тараса Шевченка. ГЕОЛОГІЯ. 4(79)/2017. </w:t>
      </w:r>
      <w:r w:rsidR="005B1AD1" w:rsidRPr="000F0A9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5B1AD1" w:rsidRPr="000F0A9A">
        <w:rPr>
          <w:rFonts w:ascii="Times New Roman" w:eastAsia="Calibri" w:hAnsi="Times New Roman" w:cs="Times New Roman"/>
          <w:sz w:val="24"/>
          <w:szCs w:val="24"/>
        </w:rPr>
        <w:t xml:space="preserve">. 6 – 11 </w:t>
      </w:r>
    </w:p>
    <w:p w:rsidR="00837A03" w:rsidRDefault="00837A03" w:rsidP="00837A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7.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Teixeira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W.,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FigueredoM.C.H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An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outline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of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Early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Proterozoic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crustal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evolution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in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the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Sao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Francisco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craton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Brazil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: a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review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//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Precam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proofErr w:type="spellStart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Res</w:t>
      </w:r>
      <w:proofErr w:type="spellEnd"/>
      <w:r w:rsidRPr="00C142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., 1991. Vol.53. P.1-22.</w:t>
      </w:r>
    </w:p>
    <w:p w:rsidR="00837A03" w:rsidRPr="00C14206" w:rsidRDefault="00837A03" w:rsidP="00837A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bookmarkStart w:id="2" w:name="_GoBack"/>
      <w:bookmarkEnd w:id="2"/>
    </w:p>
    <w:p w:rsidR="00837A03" w:rsidRPr="00993B5C" w:rsidRDefault="00837A03" w:rsidP="0002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Інформаційні ресурси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D2" w:rsidRPr="00EF7DF8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Використовуються можливості доступу в наукових соціальних сітках: 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Research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Gate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Academia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цього: 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Geokem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Igneous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Geochemistry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www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geokem</w:t>
        </w:r>
        <w:proofErr w:type="spellEnd"/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com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GEOROC • A global geochemical database (</w:t>
      </w:r>
      <w:hyperlink r:id="rId8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http://georoc.mpch-mainz.gwdg.de/Start.asp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Geochemical Earth Reference Model (GERM) </w:t>
      </w:r>
      <w:hyperlink r:id="rId9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http://earthref.org/cgi-bin/germ-s0-main.cgi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W.M.White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Geochemistry 2006 (</w:t>
      </w:r>
      <w:hyperlink r:id="rId10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http://www.imwa.info/geochemistry/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Igneous and Sedimentary Rock Compositional Databases (</w:t>
      </w:r>
      <w:hyperlink r:id="rId11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http://www.ige.csic.es/sdbp/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0226AA" w:rsidRDefault="000226AA" w:rsidP="0002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A03" w:rsidRDefault="00837A03" w:rsidP="0002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37A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CCB"/>
    <w:multiLevelType w:val="hybridMultilevel"/>
    <w:tmpl w:val="4F804AFA"/>
    <w:lvl w:ilvl="0" w:tplc="89260968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F3D44"/>
    <w:multiLevelType w:val="hybridMultilevel"/>
    <w:tmpl w:val="36664A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F7908"/>
    <w:multiLevelType w:val="hybridMultilevel"/>
    <w:tmpl w:val="6CBCF9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674B3"/>
    <w:multiLevelType w:val="hybridMultilevel"/>
    <w:tmpl w:val="6EC8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B6C72"/>
    <w:multiLevelType w:val="hybridMultilevel"/>
    <w:tmpl w:val="49665168"/>
    <w:lvl w:ilvl="0" w:tplc="286E6A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8F6A25"/>
    <w:multiLevelType w:val="hybridMultilevel"/>
    <w:tmpl w:val="C572451A"/>
    <w:lvl w:ilvl="0" w:tplc="4F18BE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305DD"/>
    <w:multiLevelType w:val="hybridMultilevel"/>
    <w:tmpl w:val="29027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E53F0"/>
    <w:multiLevelType w:val="multilevel"/>
    <w:tmpl w:val="C92A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AA"/>
    <w:rsid w:val="00002740"/>
    <w:rsid w:val="000226AA"/>
    <w:rsid w:val="000720EB"/>
    <w:rsid w:val="000D5B6E"/>
    <w:rsid w:val="000E7FF5"/>
    <w:rsid w:val="00191BE1"/>
    <w:rsid w:val="001B3F13"/>
    <w:rsid w:val="001B416F"/>
    <w:rsid w:val="001D0AD3"/>
    <w:rsid w:val="0020254C"/>
    <w:rsid w:val="00231487"/>
    <w:rsid w:val="002407DC"/>
    <w:rsid w:val="002F4E2D"/>
    <w:rsid w:val="00316A96"/>
    <w:rsid w:val="003419D7"/>
    <w:rsid w:val="00373E38"/>
    <w:rsid w:val="003978A7"/>
    <w:rsid w:val="0042248F"/>
    <w:rsid w:val="0042325F"/>
    <w:rsid w:val="00431CF2"/>
    <w:rsid w:val="004D4DFE"/>
    <w:rsid w:val="004D6659"/>
    <w:rsid w:val="004F1B65"/>
    <w:rsid w:val="0051589C"/>
    <w:rsid w:val="00524922"/>
    <w:rsid w:val="00544E7D"/>
    <w:rsid w:val="00574E17"/>
    <w:rsid w:val="005B1AD1"/>
    <w:rsid w:val="005B1B01"/>
    <w:rsid w:val="005B73FC"/>
    <w:rsid w:val="006038ED"/>
    <w:rsid w:val="00616BB0"/>
    <w:rsid w:val="006355D5"/>
    <w:rsid w:val="0067522F"/>
    <w:rsid w:val="006761E2"/>
    <w:rsid w:val="00690BF7"/>
    <w:rsid w:val="006D6BEF"/>
    <w:rsid w:val="00701F22"/>
    <w:rsid w:val="00707422"/>
    <w:rsid w:val="00753A42"/>
    <w:rsid w:val="007554C4"/>
    <w:rsid w:val="0077562D"/>
    <w:rsid w:val="007E6CCC"/>
    <w:rsid w:val="007E775B"/>
    <w:rsid w:val="00800FF0"/>
    <w:rsid w:val="008064A4"/>
    <w:rsid w:val="00837A03"/>
    <w:rsid w:val="00856A8B"/>
    <w:rsid w:val="008C105E"/>
    <w:rsid w:val="008D4291"/>
    <w:rsid w:val="009078CE"/>
    <w:rsid w:val="00923BFA"/>
    <w:rsid w:val="00932D8F"/>
    <w:rsid w:val="00933359"/>
    <w:rsid w:val="009504C5"/>
    <w:rsid w:val="00956BA6"/>
    <w:rsid w:val="00956BAE"/>
    <w:rsid w:val="009614E9"/>
    <w:rsid w:val="009828A5"/>
    <w:rsid w:val="00A175D7"/>
    <w:rsid w:val="00A22C17"/>
    <w:rsid w:val="00AA0D33"/>
    <w:rsid w:val="00AA1018"/>
    <w:rsid w:val="00AA2BE2"/>
    <w:rsid w:val="00AC0218"/>
    <w:rsid w:val="00AD16FF"/>
    <w:rsid w:val="00AD4DFA"/>
    <w:rsid w:val="00B25718"/>
    <w:rsid w:val="00B510FF"/>
    <w:rsid w:val="00B90622"/>
    <w:rsid w:val="00B916D2"/>
    <w:rsid w:val="00BB02BE"/>
    <w:rsid w:val="00BB3BC1"/>
    <w:rsid w:val="00BB6DB7"/>
    <w:rsid w:val="00BD5408"/>
    <w:rsid w:val="00C14206"/>
    <w:rsid w:val="00C227EF"/>
    <w:rsid w:val="00C34309"/>
    <w:rsid w:val="00C509AC"/>
    <w:rsid w:val="00C63014"/>
    <w:rsid w:val="00CA5252"/>
    <w:rsid w:val="00CE5D6E"/>
    <w:rsid w:val="00CE7AD9"/>
    <w:rsid w:val="00D018EC"/>
    <w:rsid w:val="00D16B6C"/>
    <w:rsid w:val="00D659C4"/>
    <w:rsid w:val="00D7642C"/>
    <w:rsid w:val="00DA07D6"/>
    <w:rsid w:val="00DF56CD"/>
    <w:rsid w:val="00E243E5"/>
    <w:rsid w:val="00E82D0E"/>
    <w:rsid w:val="00E87ADC"/>
    <w:rsid w:val="00EA4B74"/>
    <w:rsid w:val="00EC4FF8"/>
    <w:rsid w:val="00ED694D"/>
    <w:rsid w:val="00EE4243"/>
    <w:rsid w:val="00EE700A"/>
    <w:rsid w:val="00EF7DF8"/>
    <w:rsid w:val="00F2235C"/>
    <w:rsid w:val="00FF17E0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9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1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AD16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D16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6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9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1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AD16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D16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roc.mpch-mainz.gwdg.de/Start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eokem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e.csic.es/sdb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mwa.info/geochemist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arthref.org/cgi-bin/germ-s0-main.c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91A5-7C1A-46F9-85A2-E27F8EB7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12218</Words>
  <Characters>6965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2020-01-21T16:41:00Z</dcterms:created>
  <dcterms:modified xsi:type="dcterms:W3CDTF">2020-01-22T22:22:00Z</dcterms:modified>
</cp:coreProperties>
</file>